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0D" w:rsidRPr="00AD770D" w:rsidRDefault="00AD770D" w:rsidP="00AD770D">
      <w:pPr>
        <w:widowControl w:val="0"/>
        <w:autoSpaceDE w:val="0"/>
        <w:autoSpaceDN w:val="0"/>
        <w:adjustRightInd w:val="0"/>
        <w:spacing w:after="0" w:line="240" w:lineRule="auto"/>
        <w:jc w:val="center"/>
        <w:rPr>
          <w:rFonts w:ascii="Times New Roman" w:hAnsi="Times New Roman"/>
          <w:b/>
          <w:bCs/>
          <w:sz w:val="24"/>
          <w:szCs w:val="24"/>
        </w:rPr>
      </w:pPr>
      <w:r w:rsidRPr="00AD770D">
        <w:rPr>
          <w:rFonts w:ascii="Times New Roman" w:hAnsi="Times New Roman"/>
          <w:b/>
          <w:bCs/>
          <w:sz w:val="24"/>
          <w:szCs w:val="24"/>
        </w:rPr>
        <w:t>ДОГОВОР</w:t>
      </w:r>
    </w:p>
    <w:p w:rsidR="00AD770D" w:rsidRPr="00AD770D" w:rsidRDefault="00AD770D" w:rsidP="00AD770D">
      <w:pPr>
        <w:widowControl w:val="0"/>
        <w:autoSpaceDE w:val="0"/>
        <w:autoSpaceDN w:val="0"/>
        <w:adjustRightInd w:val="0"/>
        <w:spacing w:after="0" w:line="240" w:lineRule="auto"/>
        <w:jc w:val="center"/>
        <w:rPr>
          <w:rFonts w:ascii="Times New Roman" w:hAnsi="Times New Roman"/>
          <w:b/>
          <w:bCs/>
          <w:sz w:val="24"/>
          <w:szCs w:val="24"/>
        </w:rPr>
      </w:pPr>
      <w:r w:rsidRPr="00AD770D">
        <w:rPr>
          <w:rFonts w:ascii="Times New Roman" w:hAnsi="Times New Roman"/>
          <w:b/>
          <w:bCs/>
          <w:sz w:val="24"/>
          <w:szCs w:val="24"/>
        </w:rPr>
        <w:t>Водоотведения</w:t>
      </w:r>
      <w:r>
        <w:rPr>
          <w:rFonts w:ascii="Times New Roman" w:hAnsi="Times New Roman"/>
          <w:b/>
          <w:bCs/>
          <w:sz w:val="24"/>
          <w:szCs w:val="24"/>
        </w:rPr>
        <w:t xml:space="preserve"> №</w:t>
      </w:r>
      <w:r w:rsidR="006350E9">
        <w:rPr>
          <w:rFonts w:ascii="Times New Roman" w:hAnsi="Times New Roman"/>
          <w:b/>
          <w:bCs/>
          <w:sz w:val="24"/>
          <w:szCs w:val="24"/>
        </w:rPr>
        <w:t>_________</w:t>
      </w:r>
    </w:p>
    <w:p w:rsidR="00AD770D" w:rsidRPr="00AD770D" w:rsidRDefault="00AD770D" w:rsidP="00AD770D">
      <w:pPr>
        <w:pStyle w:val="ConsPlusNonformat"/>
        <w:jc w:val="both"/>
        <w:rPr>
          <w:rFonts w:ascii="Times New Roman" w:hAnsi="Times New Roman" w:cs="Times New Roman"/>
          <w:sz w:val="24"/>
          <w:szCs w:val="24"/>
        </w:rPr>
      </w:pPr>
      <w:r>
        <w:rPr>
          <w:rFonts w:ascii="Times New Roman" w:hAnsi="Times New Roman" w:cs="Times New Roman"/>
          <w:sz w:val="24"/>
          <w:szCs w:val="24"/>
        </w:rPr>
        <w:t>г. Искитим</w:t>
      </w:r>
      <w:r w:rsidRPr="00AD77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770D">
        <w:rPr>
          <w:rFonts w:ascii="Times New Roman" w:hAnsi="Times New Roman" w:cs="Times New Roman"/>
          <w:sz w:val="24"/>
          <w:szCs w:val="24"/>
        </w:rPr>
        <w:t xml:space="preserve">   </w:t>
      </w:r>
      <w:r w:rsidR="00C85BC4">
        <w:rPr>
          <w:rFonts w:ascii="Times New Roman" w:hAnsi="Times New Roman" w:cs="Times New Roman"/>
          <w:sz w:val="24"/>
          <w:szCs w:val="24"/>
        </w:rPr>
        <w:t xml:space="preserve">      </w:t>
      </w:r>
      <w:r w:rsidRPr="00AD770D">
        <w:rPr>
          <w:rFonts w:ascii="Times New Roman" w:hAnsi="Times New Roman" w:cs="Times New Roman"/>
          <w:sz w:val="24"/>
          <w:szCs w:val="24"/>
        </w:rPr>
        <w:t>"__" _____________ 20__ г.</w:t>
      </w:r>
    </w:p>
    <w:p w:rsidR="00886B86" w:rsidRDefault="00AD770D" w:rsidP="009E3AF6">
      <w:pPr>
        <w:pStyle w:val="ConsPlusNonformat"/>
        <w:jc w:val="both"/>
        <w:rPr>
          <w:rFonts w:ascii="Times New Roman" w:hAnsi="Times New Roman" w:cs="Times New Roman"/>
          <w:sz w:val="24"/>
          <w:szCs w:val="24"/>
        </w:rPr>
      </w:pPr>
      <w:r w:rsidRPr="00AD770D">
        <w:rPr>
          <w:rFonts w:ascii="Times New Roman" w:hAnsi="Times New Roman" w:cs="Times New Roman"/>
          <w:sz w:val="24"/>
          <w:szCs w:val="24"/>
        </w:rPr>
        <w:t xml:space="preserve">  </w:t>
      </w:r>
      <w:r>
        <w:rPr>
          <w:rFonts w:ascii="Times New Roman" w:hAnsi="Times New Roman" w:cs="Times New Roman"/>
          <w:sz w:val="24"/>
          <w:szCs w:val="24"/>
        </w:rPr>
        <w:t xml:space="preserve">Открытое акционерное общество «Новосибирский завод искусственного волокна», </w:t>
      </w:r>
      <w:r w:rsidRPr="00AD770D">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Ресурсоснабжающая организация, в лице Генерального директора Петрова Валерия Леонидовича</w:t>
      </w:r>
      <w:r w:rsidRPr="00AD770D">
        <w:rPr>
          <w:rFonts w:ascii="Times New Roman" w:hAnsi="Times New Roman" w:cs="Times New Roman"/>
          <w:sz w:val="24"/>
          <w:szCs w:val="24"/>
        </w:rPr>
        <w:t>,</w:t>
      </w:r>
      <w:r>
        <w:rPr>
          <w:rFonts w:ascii="Times New Roman" w:hAnsi="Times New Roman" w:cs="Times New Roman"/>
          <w:sz w:val="24"/>
          <w:szCs w:val="24"/>
        </w:rPr>
        <w:t xml:space="preserve"> </w:t>
      </w:r>
      <w:r w:rsidRPr="00AD770D">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Устава</w:t>
      </w:r>
      <w:r w:rsidRPr="00AD770D">
        <w:rPr>
          <w:rFonts w:ascii="Times New Roman" w:hAnsi="Times New Roman" w:cs="Times New Roman"/>
          <w:sz w:val="24"/>
          <w:szCs w:val="24"/>
        </w:rPr>
        <w:t>,</w:t>
      </w:r>
      <w:r>
        <w:rPr>
          <w:rFonts w:ascii="Times New Roman" w:hAnsi="Times New Roman" w:cs="Times New Roman"/>
          <w:sz w:val="24"/>
          <w:szCs w:val="24"/>
        </w:rPr>
        <w:t xml:space="preserve"> с одной стороны и</w:t>
      </w:r>
      <w:r w:rsidR="00D52828">
        <w:rPr>
          <w:rFonts w:ascii="Times New Roman" w:hAnsi="Times New Roman" w:cs="Times New Roman"/>
          <w:sz w:val="24"/>
          <w:szCs w:val="24"/>
        </w:rPr>
        <w:t xml:space="preserve"> </w:t>
      </w:r>
      <w:r w:rsidR="00BB2BCC">
        <w:rPr>
          <w:rFonts w:ascii="Times New Roman" w:hAnsi="Times New Roman" w:cs="Times New Roman"/>
          <w:sz w:val="24"/>
          <w:szCs w:val="24"/>
        </w:rPr>
        <w:t xml:space="preserve">                                                           ____________________________________________________</w:t>
      </w:r>
      <w:r w:rsidR="00302132">
        <w:rPr>
          <w:rFonts w:ascii="Times New Roman" w:hAnsi="Times New Roman" w:cs="Times New Roman"/>
          <w:sz w:val="24"/>
          <w:szCs w:val="24"/>
        </w:rPr>
        <w:t>_____________________________</w:t>
      </w:r>
      <w:r>
        <w:rPr>
          <w:rFonts w:ascii="Times New Roman" w:hAnsi="Times New Roman" w:cs="Times New Roman"/>
          <w:sz w:val="24"/>
          <w:szCs w:val="24"/>
        </w:rPr>
        <w:t xml:space="preserve">, именуемое в дальнейшем Абонент, в лице </w:t>
      </w:r>
      <w:r w:rsidR="009E3AF6">
        <w:rPr>
          <w:rFonts w:ascii="Times New Roman" w:hAnsi="Times New Roman" w:cs="Times New Roman"/>
          <w:sz w:val="24"/>
          <w:szCs w:val="24"/>
        </w:rPr>
        <w:t>_____________________________________________</w:t>
      </w:r>
      <w:r w:rsidR="00886B86">
        <w:rPr>
          <w:rFonts w:ascii="Times New Roman" w:hAnsi="Times New Roman" w:cs="Times New Roman"/>
          <w:sz w:val="24"/>
          <w:szCs w:val="24"/>
        </w:rPr>
        <w:t>_</w:t>
      </w:r>
    </w:p>
    <w:p w:rsidR="00886B86" w:rsidRDefault="00886B86" w:rsidP="009E3AF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D770D" w:rsidRPr="00AD770D" w:rsidRDefault="00AD770D" w:rsidP="009E3AF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действующего на основании Устава, с другой стороны,</w:t>
      </w:r>
      <w:r w:rsidRPr="00AD770D">
        <w:rPr>
          <w:rFonts w:ascii="Times New Roman" w:hAnsi="Times New Roman" w:cs="Times New Roman"/>
          <w:sz w:val="24"/>
          <w:szCs w:val="24"/>
        </w:rPr>
        <w:t xml:space="preserve"> именуемые  в дальнейшем </w:t>
      </w:r>
      <w:r>
        <w:rPr>
          <w:rFonts w:ascii="Times New Roman" w:hAnsi="Times New Roman" w:cs="Times New Roman"/>
          <w:sz w:val="24"/>
          <w:szCs w:val="24"/>
        </w:rPr>
        <w:t>С</w:t>
      </w:r>
      <w:r w:rsidRPr="00AD770D">
        <w:rPr>
          <w:rFonts w:ascii="Times New Roman" w:hAnsi="Times New Roman" w:cs="Times New Roman"/>
          <w:sz w:val="24"/>
          <w:szCs w:val="24"/>
        </w:rPr>
        <w:t>торонами, заключили настоящий</w:t>
      </w:r>
      <w:r>
        <w:rPr>
          <w:rFonts w:ascii="Times New Roman" w:hAnsi="Times New Roman" w:cs="Times New Roman"/>
          <w:sz w:val="24"/>
          <w:szCs w:val="24"/>
        </w:rPr>
        <w:t xml:space="preserve"> </w:t>
      </w:r>
      <w:r w:rsidRPr="00AD770D">
        <w:rPr>
          <w:rFonts w:ascii="Times New Roman" w:hAnsi="Times New Roman" w:cs="Times New Roman"/>
          <w:sz w:val="24"/>
          <w:szCs w:val="24"/>
        </w:rPr>
        <w:t>договор о нижеследующем:</w:t>
      </w:r>
    </w:p>
    <w:p w:rsidR="00AD770D" w:rsidRPr="00AD770D" w:rsidRDefault="00AD770D" w:rsidP="0081653C">
      <w:pPr>
        <w:widowControl w:val="0"/>
        <w:autoSpaceDE w:val="0"/>
        <w:autoSpaceDN w:val="0"/>
        <w:adjustRightInd w:val="0"/>
        <w:spacing w:after="0" w:line="240" w:lineRule="auto"/>
        <w:jc w:val="center"/>
        <w:outlineLvl w:val="1"/>
        <w:rPr>
          <w:rFonts w:ascii="Times New Roman" w:hAnsi="Times New Roman"/>
          <w:sz w:val="24"/>
          <w:szCs w:val="24"/>
        </w:rPr>
      </w:pPr>
      <w:r w:rsidRPr="00AD770D">
        <w:rPr>
          <w:rFonts w:ascii="Times New Roman" w:hAnsi="Times New Roman"/>
          <w:sz w:val="24"/>
          <w:szCs w:val="24"/>
        </w:rPr>
        <w:t>I. Предмет договора</w:t>
      </w:r>
    </w:p>
    <w:p w:rsidR="0008251C" w:rsidRDefault="00AD770D" w:rsidP="00387CCF">
      <w:pPr>
        <w:pStyle w:val="a3"/>
        <w:widowControl w:val="0"/>
        <w:numPr>
          <w:ilvl w:val="1"/>
          <w:numId w:val="1"/>
        </w:numPr>
        <w:autoSpaceDE w:val="0"/>
        <w:autoSpaceDN w:val="0"/>
        <w:adjustRightInd w:val="0"/>
        <w:spacing w:after="0" w:line="240" w:lineRule="auto"/>
        <w:ind w:left="1134" w:hanging="594"/>
        <w:jc w:val="both"/>
        <w:rPr>
          <w:rFonts w:ascii="Times New Roman" w:hAnsi="Times New Roman"/>
          <w:sz w:val="24"/>
          <w:szCs w:val="24"/>
        </w:rPr>
      </w:pPr>
      <w:r w:rsidRPr="0008251C">
        <w:rPr>
          <w:rFonts w:ascii="Times New Roman" w:hAnsi="Times New Roman"/>
          <w:sz w:val="24"/>
          <w:szCs w:val="24"/>
        </w:rPr>
        <w:t xml:space="preserve">Ресурсоснабжающая организация обязуется осуществлять прием сточных вод </w:t>
      </w:r>
    </w:p>
    <w:p w:rsidR="00AD770D" w:rsidRPr="0008251C" w:rsidRDefault="00387CCF" w:rsidP="0008251C">
      <w:pPr>
        <w:widowControl w:val="0"/>
        <w:autoSpaceDE w:val="0"/>
        <w:autoSpaceDN w:val="0"/>
        <w:adjustRightInd w:val="0"/>
        <w:spacing w:after="0" w:line="240" w:lineRule="auto"/>
        <w:jc w:val="both"/>
        <w:rPr>
          <w:rFonts w:ascii="Times New Roman" w:hAnsi="Times New Roman"/>
          <w:sz w:val="24"/>
          <w:szCs w:val="24"/>
        </w:rPr>
      </w:pPr>
      <w:r w:rsidRPr="0008251C">
        <w:rPr>
          <w:rFonts w:ascii="Times New Roman" w:hAnsi="Times New Roman"/>
          <w:sz w:val="24"/>
          <w:szCs w:val="24"/>
        </w:rPr>
        <w:t>А</w:t>
      </w:r>
      <w:r w:rsidR="00AD770D" w:rsidRPr="0008251C">
        <w:rPr>
          <w:rFonts w:ascii="Times New Roman" w:hAnsi="Times New Roman"/>
          <w:sz w:val="24"/>
          <w:szCs w:val="24"/>
        </w:rPr>
        <w:t>бонента</w:t>
      </w:r>
      <w:r w:rsidRPr="0008251C">
        <w:rPr>
          <w:rFonts w:ascii="Times New Roman" w:hAnsi="Times New Roman"/>
          <w:sz w:val="24"/>
          <w:szCs w:val="24"/>
        </w:rPr>
        <w:t xml:space="preserve"> от жилых домов, указанных в Приложении № 1,</w:t>
      </w:r>
      <w:r w:rsidR="00AD770D" w:rsidRPr="0008251C">
        <w:rPr>
          <w:rFonts w:ascii="Times New Roman" w:hAnsi="Times New Roman"/>
          <w:sz w:val="24"/>
          <w:szCs w:val="24"/>
        </w:rPr>
        <w:t xml:space="preserve"> в централизованную систему водоотведения и обеспечивать их транспортировку, очистку и сброс в водный объект, а </w:t>
      </w:r>
      <w:r w:rsidRPr="0008251C">
        <w:rPr>
          <w:rFonts w:ascii="Times New Roman" w:hAnsi="Times New Roman"/>
          <w:sz w:val="24"/>
          <w:szCs w:val="24"/>
        </w:rPr>
        <w:t>А</w:t>
      </w:r>
      <w:r w:rsidR="00AD770D" w:rsidRPr="0008251C">
        <w:rPr>
          <w:rFonts w:ascii="Times New Roman" w:hAnsi="Times New Roman"/>
          <w:sz w:val="24"/>
          <w:szCs w:val="24"/>
        </w:rPr>
        <w:t>бонент обязуется соблюдать режим водоотведения, объем отводимых в централизованную систему водоотведения сточных вод</w:t>
      </w:r>
      <w:r w:rsidR="000676C5">
        <w:rPr>
          <w:rFonts w:ascii="Times New Roman" w:hAnsi="Times New Roman"/>
          <w:sz w:val="24"/>
          <w:szCs w:val="24"/>
        </w:rPr>
        <w:t>, не превышающий установленных нормативов водопотребления и водоотведения, в соответствии с действующим законодательством РФ.</w:t>
      </w:r>
    </w:p>
    <w:p w:rsidR="000676C5" w:rsidRDefault="00387CCF" w:rsidP="00387CCF">
      <w:pPr>
        <w:pStyle w:val="a3"/>
        <w:widowControl w:val="0"/>
        <w:numPr>
          <w:ilvl w:val="1"/>
          <w:numId w:val="1"/>
        </w:numPr>
        <w:autoSpaceDE w:val="0"/>
        <w:autoSpaceDN w:val="0"/>
        <w:adjustRightInd w:val="0"/>
        <w:spacing w:after="0" w:line="240" w:lineRule="auto"/>
        <w:ind w:left="1134" w:hanging="594"/>
        <w:jc w:val="both"/>
        <w:rPr>
          <w:rFonts w:ascii="Times New Roman" w:hAnsi="Times New Roman"/>
          <w:sz w:val="24"/>
          <w:szCs w:val="24"/>
        </w:rPr>
      </w:pPr>
      <w:r w:rsidRPr="0008251C">
        <w:rPr>
          <w:rFonts w:ascii="Times New Roman" w:hAnsi="Times New Roman"/>
          <w:sz w:val="24"/>
          <w:szCs w:val="24"/>
        </w:rPr>
        <w:t xml:space="preserve">Абонент обязуется </w:t>
      </w:r>
      <w:r w:rsidR="000676C5">
        <w:rPr>
          <w:rFonts w:ascii="Times New Roman" w:hAnsi="Times New Roman"/>
          <w:sz w:val="24"/>
          <w:szCs w:val="24"/>
        </w:rPr>
        <w:t xml:space="preserve">производить </w:t>
      </w:r>
      <w:r w:rsidRPr="0008251C">
        <w:rPr>
          <w:rFonts w:ascii="Times New Roman" w:hAnsi="Times New Roman"/>
          <w:sz w:val="24"/>
          <w:szCs w:val="24"/>
        </w:rPr>
        <w:t>опла</w:t>
      </w:r>
      <w:r w:rsidR="000676C5">
        <w:rPr>
          <w:rFonts w:ascii="Times New Roman" w:hAnsi="Times New Roman"/>
          <w:sz w:val="24"/>
          <w:szCs w:val="24"/>
        </w:rPr>
        <w:t>ту</w:t>
      </w:r>
      <w:r w:rsidRPr="0008251C">
        <w:rPr>
          <w:rFonts w:ascii="Times New Roman" w:hAnsi="Times New Roman"/>
          <w:sz w:val="24"/>
          <w:szCs w:val="24"/>
        </w:rPr>
        <w:t xml:space="preserve"> Ресурсоснабжающей организацией  </w:t>
      </w:r>
      <w:r w:rsidR="000676C5" w:rsidRPr="00461317">
        <w:rPr>
          <w:rFonts w:ascii="Times New Roman" w:hAnsi="Times New Roman"/>
          <w:sz w:val="24"/>
          <w:szCs w:val="24"/>
        </w:rPr>
        <w:t xml:space="preserve">по </w:t>
      </w:r>
    </w:p>
    <w:p w:rsidR="00387CCF" w:rsidRPr="0008251C" w:rsidRDefault="000676C5" w:rsidP="0008251C">
      <w:pPr>
        <w:widowControl w:val="0"/>
        <w:autoSpaceDE w:val="0"/>
        <w:autoSpaceDN w:val="0"/>
        <w:adjustRightInd w:val="0"/>
        <w:spacing w:after="0" w:line="240" w:lineRule="auto"/>
        <w:jc w:val="both"/>
        <w:rPr>
          <w:rFonts w:ascii="Times New Roman" w:hAnsi="Times New Roman"/>
          <w:sz w:val="24"/>
          <w:szCs w:val="24"/>
        </w:rPr>
      </w:pPr>
      <w:r w:rsidRPr="000676C5">
        <w:rPr>
          <w:rFonts w:ascii="Times New Roman" w:hAnsi="Times New Roman"/>
          <w:sz w:val="24"/>
          <w:szCs w:val="24"/>
        </w:rPr>
        <w:t>настоящему договору в сроки, порядк</w:t>
      </w:r>
      <w:r w:rsidR="003C0B22">
        <w:rPr>
          <w:rFonts w:ascii="Times New Roman" w:hAnsi="Times New Roman"/>
          <w:sz w:val="24"/>
          <w:szCs w:val="24"/>
        </w:rPr>
        <w:t xml:space="preserve">е, размере и </w:t>
      </w:r>
      <w:r w:rsidR="003C0B22" w:rsidRPr="0008251C">
        <w:rPr>
          <w:rFonts w:ascii="Times New Roman" w:hAnsi="Times New Roman"/>
          <w:sz w:val="24"/>
          <w:szCs w:val="24"/>
        </w:rPr>
        <w:t xml:space="preserve">на условиях, </w:t>
      </w:r>
      <w:r w:rsidRPr="000676C5">
        <w:rPr>
          <w:rFonts w:ascii="Times New Roman" w:hAnsi="Times New Roman"/>
          <w:sz w:val="24"/>
          <w:szCs w:val="24"/>
        </w:rPr>
        <w:t>которые определены настоящим договором</w:t>
      </w:r>
      <w:r>
        <w:rPr>
          <w:rFonts w:ascii="Times New Roman" w:hAnsi="Times New Roman"/>
          <w:sz w:val="24"/>
          <w:szCs w:val="24"/>
        </w:rPr>
        <w:t xml:space="preserve"> </w:t>
      </w:r>
      <w:r w:rsidR="00387CCF" w:rsidRPr="0008251C">
        <w:rPr>
          <w:rFonts w:ascii="Times New Roman" w:hAnsi="Times New Roman"/>
          <w:sz w:val="24"/>
          <w:szCs w:val="24"/>
        </w:rPr>
        <w:t>в соответствии с действующим законодательством.</w:t>
      </w:r>
    </w:p>
    <w:p w:rsidR="0008251C" w:rsidRDefault="00AD770D" w:rsidP="0008251C">
      <w:pPr>
        <w:pStyle w:val="a3"/>
        <w:widowControl w:val="0"/>
        <w:numPr>
          <w:ilvl w:val="1"/>
          <w:numId w:val="1"/>
        </w:numPr>
        <w:autoSpaceDE w:val="0"/>
        <w:autoSpaceDN w:val="0"/>
        <w:adjustRightInd w:val="0"/>
        <w:spacing w:after="0" w:line="240" w:lineRule="auto"/>
        <w:ind w:left="1134" w:hanging="594"/>
        <w:jc w:val="both"/>
        <w:rPr>
          <w:rFonts w:ascii="Times New Roman" w:hAnsi="Times New Roman"/>
          <w:sz w:val="24"/>
          <w:szCs w:val="24"/>
        </w:rPr>
      </w:pPr>
      <w:r w:rsidRPr="0008251C">
        <w:rPr>
          <w:rFonts w:ascii="Times New Roman" w:hAnsi="Times New Roman"/>
          <w:sz w:val="24"/>
          <w:szCs w:val="24"/>
        </w:rPr>
        <w:t xml:space="preserve">Граница эксплуатационной ответственности по канализационным сетям </w:t>
      </w:r>
    </w:p>
    <w:p w:rsidR="00AD770D" w:rsidRPr="0008251C" w:rsidRDefault="00AD770D" w:rsidP="0008251C">
      <w:pPr>
        <w:widowControl w:val="0"/>
        <w:autoSpaceDE w:val="0"/>
        <w:autoSpaceDN w:val="0"/>
        <w:adjustRightInd w:val="0"/>
        <w:spacing w:after="0" w:line="240" w:lineRule="auto"/>
        <w:jc w:val="both"/>
        <w:rPr>
          <w:rFonts w:ascii="Times New Roman" w:hAnsi="Times New Roman"/>
          <w:sz w:val="24"/>
          <w:szCs w:val="24"/>
        </w:rPr>
      </w:pPr>
      <w:r w:rsidRPr="0008251C">
        <w:rPr>
          <w:rFonts w:ascii="Times New Roman" w:hAnsi="Times New Roman"/>
          <w:sz w:val="24"/>
          <w:szCs w:val="24"/>
        </w:rPr>
        <w:t xml:space="preserve">абонента и </w:t>
      </w:r>
      <w:r w:rsidR="00387CCF" w:rsidRPr="0008251C">
        <w:rPr>
          <w:rFonts w:ascii="Times New Roman" w:hAnsi="Times New Roman"/>
          <w:sz w:val="24"/>
          <w:szCs w:val="24"/>
        </w:rPr>
        <w:t xml:space="preserve">Ресурсоснабжающей </w:t>
      </w:r>
      <w:r w:rsidRPr="0008251C">
        <w:rPr>
          <w:rFonts w:ascii="Times New Roman" w:hAnsi="Times New Roman"/>
          <w:sz w:val="24"/>
          <w:szCs w:val="24"/>
        </w:rPr>
        <w:t>организации определяется в акте о разграничении эксплуатационной ответственности согласно</w:t>
      </w:r>
      <w:r w:rsidR="00387CCF" w:rsidRPr="0008251C">
        <w:rPr>
          <w:rFonts w:ascii="Times New Roman" w:hAnsi="Times New Roman"/>
          <w:sz w:val="24"/>
          <w:szCs w:val="24"/>
        </w:rPr>
        <w:t xml:space="preserve"> Приложению № </w:t>
      </w:r>
      <w:r w:rsidR="00414751">
        <w:rPr>
          <w:rFonts w:ascii="Times New Roman" w:hAnsi="Times New Roman"/>
          <w:sz w:val="24"/>
          <w:szCs w:val="24"/>
        </w:rPr>
        <w:t>1</w:t>
      </w:r>
      <w:r w:rsidRPr="0008251C">
        <w:rPr>
          <w:rFonts w:ascii="Times New Roman" w:hAnsi="Times New Roman"/>
          <w:sz w:val="24"/>
          <w:szCs w:val="24"/>
        </w:rPr>
        <w:t>.</w:t>
      </w:r>
    </w:p>
    <w:p w:rsidR="0008251C" w:rsidRDefault="0008251C" w:rsidP="0008251C">
      <w:pPr>
        <w:pStyle w:val="a3"/>
        <w:widowControl w:val="0"/>
        <w:numPr>
          <w:ilvl w:val="1"/>
          <w:numId w:val="1"/>
        </w:numPr>
        <w:autoSpaceDE w:val="0"/>
        <w:autoSpaceDN w:val="0"/>
        <w:adjustRightInd w:val="0"/>
        <w:spacing w:after="0" w:line="240" w:lineRule="auto"/>
        <w:ind w:left="1134" w:hanging="594"/>
        <w:jc w:val="both"/>
        <w:rPr>
          <w:rFonts w:ascii="Times New Roman" w:hAnsi="Times New Roman"/>
          <w:sz w:val="24"/>
          <w:szCs w:val="24"/>
        </w:rPr>
      </w:pPr>
      <w:r>
        <w:rPr>
          <w:rFonts w:ascii="Times New Roman" w:hAnsi="Times New Roman"/>
          <w:sz w:val="24"/>
          <w:szCs w:val="24"/>
        </w:rPr>
        <w:t>При исполнении данного договора стороны руководствуются:</w:t>
      </w:r>
    </w:p>
    <w:p w:rsidR="0008251C" w:rsidRDefault="0008251C" w:rsidP="0008251C">
      <w:pPr>
        <w:pStyle w:val="a3"/>
        <w:widowControl w:val="0"/>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Гражданским кодексом РФ;</w:t>
      </w:r>
    </w:p>
    <w:p w:rsidR="0008251C" w:rsidRDefault="0008251C" w:rsidP="0008251C">
      <w:pPr>
        <w:pStyle w:val="a3"/>
        <w:widowControl w:val="0"/>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Жилищным кодексом РФ;</w:t>
      </w:r>
    </w:p>
    <w:p w:rsidR="0008251C" w:rsidRPr="0014406F" w:rsidRDefault="0008251C" w:rsidP="0014406F">
      <w:pPr>
        <w:pStyle w:val="a3"/>
        <w:numPr>
          <w:ilvl w:val="0"/>
          <w:numId w:val="3"/>
        </w:numPr>
        <w:spacing w:after="0" w:line="240" w:lineRule="auto"/>
        <w:rPr>
          <w:rFonts w:ascii="Times New Roman" w:eastAsia="Times New Roman" w:hAnsi="Times New Roman"/>
          <w:sz w:val="24"/>
          <w:szCs w:val="24"/>
          <w:lang w:eastAsia="ru-RU"/>
        </w:rPr>
      </w:pPr>
      <w:r w:rsidRPr="0014406F">
        <w:rPr>
          <w:rFonts w:ascii="Times New Roman" w:eastAsia="Times New Roman" w:hAnsi="Times New Roman"/>
          <w:sz w:val="24"/>
          <w:szCs w:val="24"/>
          <w:lang w:eastAsia="ru-RU"/>
        </w:rPr>
        <w:t>Федеральным законом</w:t>
      </w:r>
      <w:r w:rsidR="0014406F" w:rsidRPr="0014406F">
        <w:rPr>
          <w:rFonts w:ascii="Times New Roman" w:eastAsia="Times New Roman" w:hAnsi="Times New Roman"/>
          <w:sz w:val="24"/>
          <w:szCs w:val="24"/>
          <w:lang w:eastAsia="ru-RU"/>
        </w:rPr>
        <w:t xml:space="preserve"> № 416 от 07.12.2011 г. «О водоснабжении и водоотведении</w:t>
      </w:r>
      <w:r w:rsidR="0014406F">
        <w:rPr>
          <w:rFonts w:ascii="Times New Roman" w:eastAsia="Times New Roman" w:hAnsi="Times New Roman"/>
          <w:sz w:val="24"/>
          <w:szCs w:val="24"/>
          <w:lang w:eastAsia="ru-RU"/>
        </w:rPr>
        <w:t>»;</w:t>
      </w:r>
    </w:p>
    <w:p w:rsidR="0014406F" w:rsidRDefault="0014406F" w:rsidP="0014406F">
      <w:pPr>
        <w:pStyle w:val="a3"/>
        <w:numPr>
          <w:ilvl w:val="0"/>
          <w:numId w:val="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Постановлениями правительства РФ;</w:t>
      </w:r>
    </w:p>
    <w:p w:rsidR="0008251C" w:rsidRDefault="0014406F" w:rsidP="0008251C">
      <w:pPr>
        <w:pStyle w:val="a3"/>
        <w:widowControl w:val="0"/>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Настоящим договором.</w:t>
      </w:r>
    </w:p>
    <w:p w:rsidR="00C85BC4" w:rsidRPr="0008251C" w:rsidRDefault="00C85BC4" w:rsidP="0008251C">
      <w:pPr>
        <w:pStyle w:val="a3"/>
        <w:widowControl w:val="0"/>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приема сточных вод в систему городской канализации с последующей передачей их на очистные сооружения ОАО «НЗИВ».</w:t>
      </w:r>
    </w:p>
    <w:p w:rsidR="00AD770D" w:rsidRPr="00AD770D" w:rsidRDefault="00AD770D" w:rsidP="0081653C">
      <w:pPr>
        <w:widowControl w:val="0"/>
        <w:autoSpaceDE w:val="0"/>
        <w:autoSpaceDN w:val="0"/>
        <w:adjustRightInd w:val="0"/>
        <w:spacing w:after="0" w:line="240" w:lineRule="auto"/>
        <w:jc w:val="center"/>
        <w:outlineLvl w:val="1"/>
        <w:rPr>
          <w:rFonts w:ascii="Times New Roman" w:hAnsi="Times New Roman"/>
          <w:sz w:val="24"/>
          <w:szCs w:val="24"/>
        </w:rPr>
      </w:pPr>
      <w:r w:rsidRPr="00AD770D">
        <w:rPr>
          <w:rFonts w:ascii="Times New Roman" w:hAnsi="Times New Roman"/>
          <w:sz w:val="24"/>
          <w:szCs w:val="24"/>
        </w:rPr>
        <w:t>II. Тарифы, сроки и порядок оплаты</w:t>
      </w:r>
    </w:p>
    <w:p w:rsidR="00AD770D" w:rsidRPr="008F3E25" w:rsidRDefault="0014406F" w:rsidP="00C85BC4">
      <w:pPr>
        <w:pStyle w:val="a5"/>
        <w:ind w:firstLine="567"/>
        <w:jc w:val="both"/>
        <w:rPr>
          <w:rFonts w:ascii="Times New Roman" w:hAnsi="Times New Roman"/>
          <w:sz w:val="24"/>
          <w:szCs w:val="24"/>
        </w:rPr>
      </w:pPr>
      <w:r w:rsidRPr="008F3E25">
        <w:rPr>
          <w:rFonts w:ascii="Times New Roman" w:hAnsi="Times New Roman"/>
          <w:sz w:val="24"/>
          <w:szCs w:val="24"/>
        </w:rPr>
        <w:t>2.1</w:t>
      </w:r>
      <w:r w:rsidR="00AD770D" w:rsidRPr="008F3E25">
        <w:rPr>
          <w:rFonts w:ascii="Times New Roman" w:hAnsi="Times New Roman"/>
          <w:sz w:val="24"/>
          <w:szCs w:val="24"/>
        </w:rPr>
        <w:t xml:space="preserve">. Оплата по настоящему договору осуществляется </w:t>
      </w:r>
      <w:r w:rsidRPr="008F3E25">
        <w:rPr>
          <w:rFonts w:ascii="Times New Roman" w:hAnsi="Times New Roman"/>
          <w:sz w:val="24"/>
          <w:szCs w:val="24"/>
        </w:rPr>
        <w:t>А</w:t>
      </w:r>
      <w:r w:rsidR="00AD770D" w:rsidRPr="008F3E25">
        <w:rPr>
          <w:rFonts w:ascii="Times New Roman" w:hAnsi="Times New Roman"/>
          <w:sz w:val="24"/>
          <w:szCs w:val="24"/>
        </w:rPr>
        <w:t>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Тариф на водоотведение, установленный на момент</w:t>
      </w:r>
      <w:r w:rsidR="00F45D83" w:rsidRPr="008F3E25">
        <w:rPr>
          <w:rFonts w:ascii="Times New Roman" w:hAnsi="Times New Roman"/>
          <w:sz w:val="24"/>
          <w:szCs w:val="24"/>
        </w:rPr>
        <w:t xml:space="preserve"> заключения настоящего договора</w:t>
      </w:r>
      <w:r w:rsidRPr="008F3E25">
        <w:rPr>
          <w:rFonts w:ascii="Times New Roman" w:hAnsi="Times New Roman"/>
          <w:sz w:val="24"/>
          <w:szCs w:val="24"/>
        </w:rPr>
        <w:t xml:space="preserve"> </w:t>
      </w:r>
      <w:r w:rsidR="00AD770D" w:rsidRPr="008F3E25">
        <w:rPr>
          <w:rFonts w:ascii="Times New Roman" w:hAnsi="Times New Roman"/>
          <w:sz w:val="24"/>
          <w:szCs w:val="24"/>
        </w:rPr>
        <w:t xml:space="preserve"> </w:t>
      </w:r>
      <w:r w:rsidR="00BD1B04">
        <w:rPr>
          <w:rFonts w:ascii="Times New Roman" w:hAnsi="Times New Roman"/>
          <w:sz w:val="24"/>
          <w:szCs w:val="24"/>
        </w:rPr>
        <w:t xml:space="preserve">составляет </w:t>
      </w:r>
      <w:r w:rsidR="00BB2BCC">
        <w:rPr>
          <w:rFonts w:ascii="Times New Roman" w:hAnsi="Times New Roman"/>
          <w:sz w:val="24"/>
          <w:szCs w:val="24"/>
        </w:rPr>
        <w:t>_______</w:t>
      </w:r>
      <w:r w:rsidR="00AD770D" w:rsidRPr="00BD1B04">
        <w:rPr>
          <w:rFonts w:ascii="Times New Roman" w:hAnsi="Times New Roman"/>
          <w:sz w:val="24"/>
          <w:szCs w:val="24"/>
        </w:rPr>
        <w:t>руб./куб. м.</w:t>
      </w:r>
      <w:r w:rsidR="003C0B22" w:rsidRPr="00BD1B04">
        <w:rPr>
          <w:rFonts w:ascii="Times New Roman" w:hAnsi="Times New Roman"/>
          <w:sz w:val="24"/>
          <w:szCs w:val="24"/>
        </w:rPr>
        <w:t xml:space="preserve"> (без НДС), включающий в себя тариф на очистку стоков в размере </w:t>
      </w:r>
      <w:r w:rsidR="00BB2BCC">
        <w:rPr>
          <w:rFonts w:ascii="Times New Roman" w:hAnsi="Times New Roman"/>
          <w:sz w:val="24"/>
          <w:szCs w:val="24"/>
        </w:rPr>
        <w:t>______</w:t>
      </w:r>
      <w:r w:rsidR="003C0B22" w:rsidRPr="00BD1B04">
        <w:rPr>
          <w:rFonts w:ascii="Times New Roman" w:hAnsi="Times New Roman"/>
          <w:sz w:val="24"/>
          <w:szCs w:val="24"/>
        </w:rPr>
        <w:t xml:space="preserve"> руб./куб.м. (без НДС), и </w:t>
      </w:r>
      <w:r w:rsidR="008F3E25" w:rsidRPr="00BD1B04">
        <w:rPr>
          <w:rFonts w:ascii="Times New Roman" w:hAnsi="Times New Roman"/>
          <w:sz w:val="24"/>
          <w:szCs w:val="24"/>
        </w:rPr>
        <w:t xml:space="preserve"> </w:t>
      </w:r>
      <w:r w:rsidR="003C0B22" w:rsidRPr="00BD1B04">
        <w:rPr>
          <w:rFonts w:ascii="Times New Roman" w:hAnsi="Times New Roman"/>
          <w:sz w:val="24"/>
          <w:szCs w:val="24"/>
        </w:rPr>
        <w:t xml:space="preserve">тариф на транспортировку </w:t>
      </w:r>
      <w:r w:rsidR="00BD1B04" w:rsidRPr="00BD1B04">
        <w:rPr>
          <w:rFonts w:ascii="Times New Roman" w:hAnsi="Times New Roman"/>
          <w:sz w:val="24"/>
          <w:szCs w:val="24"/>
        </w:rPr>
        <w:t xml:space="preserve">стоков </w:t>
      </w:r>
      <w:r w:rsidR="003C0B22" w:rsidRPr="00BD1B04">
        <w:rPr>
          <w:rFonts w:ascii="Times New Roman" w:hAnsi="Times New Roman"/>
          <w:sz w:val="24"/>
          <w:szCs w:val="24"/>
        </w:rPr>
        <w:t>в размере</w:t>
      </w:r>
      <w:r w:rsidR="00BD1B04" w:rsidRPr="00BD1B04">
        <w:rPr>
          <w:rFonts w:ascii="Times New Roman" w:hAnsi="Times New Roman"/>
          <w:sz w:val="24"/>
          <w:szCs w:val="24"/>
        </w:rPr>
        <w:t xml:space="preserve"> </w:t>
      </w:r>
      <w:r w:rsidR="00BB2BCC">
        <w:rPr>
          <w:rFonts w:ascii="Times New Roman" w:hAnsi="Times New Roman"/>
          <w:sz w:val="24"/>
          <w:szCs w:val="24"/>
        </w:rPr>
        <w:t>_______</w:t>
      </w:r>
      <w:r w:rsidR="00BD1B04" w:rsidRPr="00BD1B04">
        <w:rPr>
          <w:rFonts w:ascii="Times New Roman" w:hAnsi="Times New Roman"/>
          <w:sz w:val="24"/>
          <w:szCs w:val="24"/>
        </w:rPr>
        <w:t xml:space="preserve"> руб./куб.м. (без НДС),</w:t>
      </w:r>
      <w:r w:rsidR="003C0B22" w:rsidRPr="00BD1B04">
        <w:rPr>
          <w:rFonts w:ascii="Times New Roman" w:hAnsi="Times New Roman"/>
          <w:sz w:val="24"/>
          <w:szCs w:val="24"/>
        </w:rPr>
        <w:t xml:space="preserve"> </w:t>
      </w:r>
      <w:r w:rsidR="008F3E25" w:rsidRPr="00BD1B04">
        <w:rPr>
          <w:rFonts w:ascii="Times New Roman" w:hAnsi="Times New Roman"/>
          <w:sz w:val="24"/>
          <w:szCs w:val="24"/>
        </w:rPr>
        <w:t xml:space="preserve">Тарифы доводятся до сведения </w:t>
      </w:r>
      <w:r w:rsidR="00C026A7">
        <w:rPr>
          <w:rFonts w:ascii="Times New Roman" w:hAnsi="Times New Roman"/>
          <w:sz w:val="24"/>
          <w:szCs w:val="24"/>
        </w:rPr>
        <w:t>Абонента</w:t>
      </w:r>
      <w:r w:rsidR="008F3E25" w:rsidRPr="00BD1B04">
        <w:rPr>
          <w:rFonts w:ascii="Times New Roman" w:hAnsi="Times New Roman"/>
          <w:sz w:val="24"/>
          <w:szCs w:val="24"/>
        </w:rPr>
        <w:t xml:space="preserve"> путем сообщения в газете «Советская Сибирь» или банковскими платежными документами. Изменение тарифов в течение срока действия договора не требует его    переоформления.</w:t>
      </w:r>
    </w:p>
    <w:p w:rsidR="00AD770D" w:rsidRPr="008F3E25" w:rsidRDefault="0014406F" w:rsidP="00BD1B04">
      <w:pPr>
        <w:pStyle w:val="a5"/>
        <w:ind w:firstLine="567"/>
        <w:jc w:val="both"/>
        <w:rPr>
          <w:rFonts w:ascii="Times New Roman" w:hAnsi="Times New Roman"/>
          <w:sz w:val="24"/>
          <w:szCs w:val="24"/>
        </w:rPr>
      </w:pPr>
      <w:r w:rsidRPr="008F3E25">
        <w:rPr>
          <w:rFonts w:ascii="Times New Roman" w:hAnsi="Times New Roman"/>
          <w:sz w:val="24"/>
          <w:szCs w:val="24"/>
        </w:rPr>
        <w:t>2.2</w:t>
      </w:r>
      <w:r w:rsidR="00AD770D" w:rsidRPr="008F3E25">
        <w:rPr>
          <w:rFonts w:ascii="Times New Roman" w:hAnsi="Times New Roman"/>
          <w:sz w:val="24"/>
          <w:szCs w:val="24"/>
        </w:rPr>
        <w:t xml:space="preserve">. Расчетный период, установленный настоящим договором, равен 1 календарному месяцу. Абонент оплачивает отведенные сточные воды до </w:t>
      </w:r>
      <w:r w:rsidR="008E59DA">
        <w:rPr>
          <w:rFonts w:ascii="Times New Roman" w:hAnsi="Times New Roman"/>
          <w:color w:val="FF0000"/>
          <w:sz w:val="24"/>
          <w:szCs w:val="24"/>
        </w:rPr>
        <w:t>10</w:t>
      </w:r>
      <w:r w:rsidR="00AD770D" w:rsidRPr="009C4C9A">
        <w:rPr>
          <w:rFonts w:ascii="Times New Roman" w:hAnsi="Times New Roman"/>
          <w:color w:val="FF0000"/>
          <w:sz w:val="24"/>
          <w:szCs w:val="24"/>
        </w:rPr>
        <w:t>-го</w:t>
      </w:r>
      <w:r w:rsidR="00AD770D" w:rsidRPr="008F3E25">
        <w:rPr>
          <w:rFonts w:ascii="Times New Roman" w:hAnsi="Times New Roman"/>
          <w:sz w:val="24"/>
          <w:szCs w:val="24"/>
        </w:rPr>
        <w:t xml:space="preserve"> числа месяца, следующего за расчетным месяцем, на основании счетов, выставляемых к оплате </w:t>
      </w:r>
      <w:r w:rsidRPr="008F3E25">
        <w:rPr>
          <w:rFonts w:ascii="Times New Roman" w:hAnsi="Times New Roman"/>
          <w:sz w:val="24"/>
          <w:szCs w:val="24"/>
        </w:rPr>
        <w:t xml:space="preserve">Ресурсоснабжающей </w:t>
      </w:r>
      <w:r w:rsidR="00AD770D" w:rsidRPr="008F3E25">
        <w:rPr>
          <w:rFonts w:ascii="Times New Roman" w:hAnsi="Times New Roman"/>
          <w:sz w:val="24"/>
          <w:szCs w:val="24"/>
        </w:rPr>
        <w:t xml:space="preserve">организацией не позднее </w:t>
      </w:r>
      <w:r w:rsidR="00D0150D">
        <w:rPr>
          <w:rFonts w:ascii="Times New Roman" w:hAnsi="Times New Roman"/>
          <w:sz w:val="24"/>
          <w:szCs w:val="24"/>
        </w:rPr>
        <w:t>7</w:t>
      </w:r>
      <w:r w:rsidR="00AD770D" w:rsidRPr="008F3E25">
        <w:rPr>
          <w:rFonts w:ascii="Times New Roman" w:hAnsi="Times New Roman"/>
          <w:sz w:val="24"/>
          <w:szCs w:val="24"/>
        </w:rPr>
        <w:t>-го числа месяца, следующего за расчетным.</w:t>
      </w:r>
      <w:r w:rsidR="009C2B65" w:rsidRPr="009C2B65">
        <w:rPr>
          <w:rFonts w:ascii="Times New Roman" w:hAnsi="Times New Roman"/>
          <w:sz w:val="24"/>
          <w:szCs w:val="24"/>
        </w:rPr>
        <w:t xml:space="preserve"> </w:t>
      </w:r>
      <w:r w:rsidR="009C2B65">
        <w:rPr>
          <w:rFonts w:ascii="Times New Roman" w:hAnsi="Times New Roman"/>
          <w:sz w:val="24"/>
          <w:szCs w:val="24"/>
        </w:rPr>
        <w:t>Абонент</w:t>
      </w:r>
      <w:r w:rsidR="009C2B65" w:rsidRPr="004E3C87">
        <w:rPr>
          <w:rFonts w:ascii="Times New Roman" w:hAnsi="Times New Roman"/>
          <w:sz w:val="24"/>
          <w:szCs w:val="24"/>
        </w:rPr>
        <w:t xml:space="preserve"> обязан само</w:t>
      </w:r>
      <w:r w:rsidR="009C2B65">
        <w:rPr>
          <w:rFonts w:ascii="Times New Roman" w:hAnsi="Times New Roman"/>
          <w:sz w:val="24"/>
          <w:szCs w:val="24"/>
        </w:rPr>
        <w:t>стоятельно получить</w:t>
      </w:r>
      <w:r w:rsidR="009A064C">
        <w:rPr>
          <w:rFonts w:ascii="Times New Roman" w:hAnsi="Times New Roman"/>
          <w:sz w:val="24"/>
          <w:szCs w:val="24"/>
        </w:rPr>
        <w:t xml:space="preserve"> счета фактуры и</w:t>
      </w:r>
      <w:r w:rsidR="009C2B65">
        <w:rPr>
          <w:rFonts w:ascii="Times New Roman" w:hAnsi="Times New Roman"/>
          <w:sz w:val="24"/>
          <w:szCs w:val="24"/>
        </w:rPr>
        <w:t xml:space="preserve"> акты выполненных работ</w:t>
      </w:r>
      <w:r w:rsidR="009C2B65" w:rsidRPr="004E3C87">
        <w:rPr>
          <w:rFonts w:ascii="Times New Roman" w:hAnsi="Times New Roman"/>
          <w:sz w:val="24"/>
          <w:szCs w:val="24"/>
        </w:rPr>
        <w:t xml:space="preserve"> в Абонентском отделе </w:t>
      </w:r>
      <w:r w:rsidR="009C2B65">
        <w:rPr>
          <w:rFonts w:ascii="Times New Roman" w:hAnsi="Times New Roman"/>
          <w:sz w:val="24"/>
          <w:szCs w:val="24"/>
        </w:rPr>
        <w:t>ОАО «НЗИВ»</w:t>
      </w:r>
      <w:r w:rsidR="009C2B65" w:rsidRPr="004E3C87">
        <w:rPr>
          <w:rFonts w:ascii="Times New Roman" w:hAnsi="Times New Roman"/>
          <w:sz w:val="24"/>
          <w:szCs w:val="24"/>
        </w:rPr>
        <w:t xml:space="preserve"> по адресу</w:t>
      </w:r>
      <w:r w:rsidR="009C2B65">
        <w:rPr>
          <w:rFonts w:ascii="Times New Roman" w:hAnsi="Times New Roman"/>
          <w:sz w:val="24"/>
          <w:szCs w:val="24"/>
        </w:rPr>
        <w:t>: НСО, г. Искитим, м/н Южный, д. 101</w:t>
      </w:r>
      <w:r w:rsidR="009C2B65" w:rsidRPr="004E3C87">
        <w:rPr>
          <w:rFonts w:ascii="Times New Roman" w:hAnsi="Times New Roman"/>
          <w:sz w:val="24"/>
          <w:szCs w:val="24"/>
        </w:rPr>
        <w:t>. В прот</w:t>
      </w:r>
      <w:r w:rsidR="009C2B65">
        <w:rPr>
          <w:rFonts w:ascii="Times New Roman" w:hAnsi="Times New Roman"/>
          <w:sz w:val="24"/>
          <w:szCs w:val="24"/>
        </w:rPr>
        <w:t>ивном случае  Ресурсоснабжающая о</w:t>
      </w:r>
      <w:r w:rsidR="009C2B65" w:rsidRPr="004E3C87">
        <w:rPr>
          <w:rFonts w:ascii="Times New Roman" w:hAnsi="Times New Roman"/>
          <w:sz w:val="24"/>
          <w:szCs w:val="24"/>
        </w:rPr>
        <w:t>рганизация</w:t>
      </w:r>
      <w:r w:rsidR="009A064C">
        <w:rPr>
          <w:rFonts w:ascii="Times New Roman" w:hAnsi="Times New Roman"/>
          <w:sz w:val="24"/>
          <w:szCs w:val="24"/>
        </w:rPr>
        <w:t xml:space="preserve"> высылает </w:t>
      </w:r>
      <w:r w:rsidR="009C2B65">
        <w:rPr>
          <w:rFonts w:ascii="Times New Roman" w:hAnsi="Times New Roman"/>
          <w:sz w:val="24"/>
          <w:szCs w:val="24"/>
        </w:rPr>
        <w:t>Абоненту</w:t>
      </w:r>
      <w:r w:rsidR="00D0150D">
        <w:rPr>
          <w:rFonts w:ascii="Times New Roman" w:hAnsi="Times New Roman"/>
          <w:sz w:val="24"/>
          <w:szCs w:val="24"/>
        </w:rPr>
        <w:t xml:space="preserve"> счет- фактуру и </w:t>
      </w:r>
      <w:r w:rsidR="009C2B65" w:rsidRPr="004E3C87">
        <w:rPr>
          <w:rFonts w:ascii="Times New Roman" w:hAnsi="Times New Roman"/>
          <w:sz w:val="24"/>
          <w:szCs w:val="24"/>
        </w:rPr>
        <w:t xml:space="preserve"> </w:t>
      </w:r>
      <w:r w:rsidR="009C2B65">
        <w:rPr>
          <w:rFonts w:ascii="Times New Roman" w:hAnsi="Times New Roman"/>
          <w:sz w:val="24"/>
          <w:szCs w:val="24"/>
        </w:rPr>
        <w:t>акты выполненных работ</w:t>
      </w:r>
      <w:r w:rsidR="009C2B65" w:rsidRPr="004E3C87">
        <w:rPr>
          <w:rFonts w:ascii="Times New Roman" w:hAnsi="Times New Roman"/>
          <w:sz w:val="24"/>
          <w:szCs w:val="24"/>
        </w:rPr>
        <w:t xml:space="preserve"> по почте, заказным письмом с уведомлением и отнес</w:t>
      </w:r>
      <w:r w:rsidR="009A064C">
        <w:rPr>
          <w:rFonts w:ascii="Times New Roman" w:hAnsi="Times New Roman"/>
          <w:sz w:val="24"/>
          <w:szCs w:val="24"/>
        </w:rPr>
        <w:t xml:space="preserve">ением расходов по пересылке на </w:t>
      </w:r>
      <w:r w:rsidR="009C2B65">
        <w:rPr>
          <w:rFonts w:ascii="Times New Roman" w:hAnsi="Times New Roman"/>
          <w:sz w:val="24"/>
          <w:szCs w:val="24"/>
        </w:rPr>
        <w:t>Абонента</w:t>
      </w:r>
      <w:r w:rsidR="009C2B65" w:rsidRPr="004E3C87">
        <w:rPr>
          <w:rFonts w:ascii="Times New Roman" w:hAnsi="Times New Roman"/>
          <w:sz w:val="24"/>
          <w:szCs w:val="24"/>
        </w:rPr>
        <w:t>.</w:t>
      </w:r>
      <w:r w:rsidR="009A064C">
        <w:rPr>
          <w:rFonts w:ascii="Times New Roman" w:hAnsi="Times New Roman"/>
          <w:sz w:val="24"/>
          <w:szCs w:val="24"/>
        </w:rPr>
        <w:t xml:space="preserve"> </w:t>
      </w:r>
      <w:r w:rsidR="00AD770D" w:rsidRPr="008F3E25">
        <w:rPr>
          <w:rFonts w:ascii="Times New Roman" w:hAnsi="Times New Roman"/>
          <w:sz w:val="24"/>
          <w:szCs w:val="24"/>
        </w:rPr>
        <w:t xml:space="preserve">Датой оплаты считается дата поступления денежных средств на расчетный счет </w:t>
      </w:r>
      <w:r w:rsidRPr="008F3E25">
        <w:rPr>
          <w:rFonts w:ascii="Times New Roman" w:hAnsi="Times New Roman"/>
          <w:sz w:val="24"/>
          <w:szCs w:val="24"/>
        </w:rPr>
        <w:t>Ресурсоснабжающей организации</w:t>
      </w:r>
      <w:r w:rsidR="00AD770D" w:rsidRPr="008F3E25">
        <w:rPr>
          <w:rFonts w:ascii="Times New Roman" w:hAnsi="Times New Roman"/>
          <w:sz w:val="24"/>
          <w:szCs w:val="24"/>
        </w:rPr>
        <w:t>.</w:t>
      </w:r>
    </w:p>
    <w:p w:rsidR="00C026A7" w:rsidRPr="00C026A7" w:rsidRDefault="008F3E25" w:rsidP="00363670">
      <w:pPr>
        <w:pStyle w:val="a5"/>
        <w:ind w:firstLine="567"/>
        <w:jc w:val="both"/>
        <w:rPr>
          <w:rFonts w:ascii="Times New Roman" w:hAnsi="Times New Roman"/>
          <w:sz w:val="24"/>
          <w:szCs w:val="24"/>
        </w:rPr>
      </w:pPr>
      <w:r w:rsidRPr="00C026A7">
        <w:rPr>
          <w:rFonts w:ascii="Times New Roman" w:hAnsi="Times New Roman"/>
          <w:sz w:val="24"/>
          <w:szCs w:val="24"/>
        </w:rPr>
        <w:t>2.3.</w:t>
      </w:r>
      <w:r w:rsidR="00BD1B04" w:rsidRPr="00C026A7">
        <w:rPr>
          <w:rFonts w:ascii="Times New Roman" w:hAnsi="Times New Roman"/>
          <w:sz w:val="24"/>
          <w:szCs w:val="24"/>
        </w:rPr>
        <w:t xml:space="preserve"> Абонент обязан в течение </w:t>
      </w:r>
      <w:r w:rsidR="00363670">
        <w:rPr>
          <w:rFonts w:ascii="Times New Roman" w:hAnsi="Times New Roman"/>
          <w:sz w:val="24"/>
          <w:szCs w:val="24"/>
        </w:rPr>
        <w:t>деся</w:t>
      </w:r>
      <w:r w:rsidR="00BD1B04" w:rsidRPr="00C026A7">
        <w:rPr>
          <w:rFonts w:ascii="Times New Roman" w:hAnsi="Times New Roman"/>
          <w:sz w:val="24"/>
          <w:szCs w:val="24"/>
        </w:rPr>
        <w:t>ти дней рассмотреть, подписать и вернуть Ресурсоснабжающей организации акт выполненных работ.</w:t>
      </w:r>
      <w:r w:rsidR="00BD1B04" w:rsidRPr="00C026A7">
        <w:rPr>
          <w:sz w:val="24"/>
          <w:szCs w:val="24"/>
        </w:rPr>
        <w:t xml:space="preserve"> </w:t>
      </w:r>
      <w:r w:rsidR="00C026A7" w:rsidRPr="00C026A7">
        <w:rPr>
          <w:rFonts w:ascii="Times New Roman" w:hAnsi="Times New Roman"/>
          <w:sz w:val="24"/>
          <w:szCs w:val="24"/>
        </w:rPr>
        <w:t xml:space="preserve">В случае несвоевременного возврата </w:t>
      </w:r>
      <w:r w:rsidR="00C85BC4">
        <w:rPr>
          <w:rFonts w:ascii="Times New Roman" w:hAnsi="Times New Roman"/>
          <w:sz w:val="24"/>
          <w:szCs w:val="24"/>
        </w:rPr>
        <w:lastRenderedPageBreak/>
        <w:t>А</w:t>
      </w:r>
      <w:r w:rsidR="00C026A7">
        <w:rPr>
          <w:rFonts w:ascii="Times New Roman" w:hAnsi="Times New Roman"/>
          <w:sz w:val="24"/>
          <w:szCs w:val="24"/>
        </w:rPr>
        <w:t xml:space="preserve">бонентом </w:t>
      </w:r>
      <w:r w:rsidR="00C026A7" w:rsidRPr="00C026A7">
        <w:rPr>
          <w:rFonts w:ascii="Times New Roman" w:hAnsi="Times New Roman"/>
          <w:sz w:val="24"/>
          <w:szCs w:val="24"/>
        </w:rPr>
        <w:t xml:space="preserve">акта выполненных работ </w:t>
      </w:r>
      <w:r w:rsidR="00C026A7">
        <w:rPr>
          <w:rFonts w:ascii="Times New Roman" w:hAnsi="Times New Roman"/>
          <w:sz w:val="24"/>
          <w:szCs w:val="24"/>
        </w:rPr>
        <w:t>Ресурсоснабжающей о</w:t>
      </w:r>
      <w:r w:rsidR="00C026A7" w:rsidRPr="00C026A7">
        <w:rPr>
          <w:rFonts w:ascii="Times New Roman" w:hAnsi="Times New Roman"/>
          <w:sz w:val="24"/>
          <w:szCs w:val="24"/>
        </w:rPr>
        <w:t xml:space="preserve">рганизации </w:t>
      </w:r>
      <w:r w:rsidR="00C026A7">
        <w:rPr>
          <w:rFonts w:ascii="Times New Roman" w:hAnsi="Times New Roman"/>
          <w:sz w:val="24"/>
          <w:szCs w:val="24"/>
        </w:rPr>
        <w:t xml:space="preserve">акт </w:t>
      </w:r>
      <w:r w:rsidR="00C026A7" w:rsidRPr="00C026A7">
        <w:rPr>
          <w:rFonts w:ascii="Times New Roman" w:hAnsi="Times New Roman"/>
          <w:sz w:val="24"/>
          <w:szCs w:val="24"/>
        </w:rPr>
        <w:t>считать фактически принятым и предъявленным к оплате в срок.</w:t>
      </w:r>
    </w:p>
    <w:p w:rsidR="00AD770D" w:rsidRPr="008F3E25" w:rsidRDefault="0014406F" w:rsidP="00C026A7">
      <w:pPr>
        <w:pStyle w:val="a5"/>
        <w:ind w:firstLine="567"/>
        <w:jc w:val="both"/>
        <w:rPr>
          <w:rFonts w:ascii="Times New Roman" w:hAnsi="Times New Roman"/>
          <w:sz w:val="24"/>
          <w:szCs w:val="24"/>
        </w:rPr>
      </w:pPr>
      <w:r w:rsidRPr="008F3E25">
        <w:rPr>
          <w:rFonts w:ascii="Times New Roman" w:hAnsi="Times New Roman"/>
          <w:sz w:val="24"/>
          <w:szCs w:val="24"/>
        </w:rPr>
        <w:t>2.</w:t>
      </w:r>
      <w:r w:rsidR="00363670">
        <w:rPr>
          <w:rFonts w:ascii="Times New Roman" w:hAnsi="Times New Roman"/>
          <w:sz w:val="24"/>
          <w:szCs w:val="24"/>
        </w:rPr>
        <w:t>4</w:t>
      </w:r>
      <w:r w:rsidR="00AD770D" w:rsidRPr="008F3E25">
        <w:rPr>
          <w:rFonts w:ascii="Times New Roman" w:hAnsi="Times New Roman"/>
          <w:sz w:val="24"/>
          <w:szCs w:val="24"/>
        </w:rPr>
        <w:t>. Сверка расчетов по настоящему договору проводится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w:t>
      </w:r>
      <w:r w:rsidRPr="008F3E25">
        <w:rPr>
          <w:rFonts w:ascii="Times New Roman" w:hAnsi="Times New Roman"/>
          <w:sz w:val="24"/>
          <w:szCs w:val="24"/>
        </w:rPr>
        <w:t>,</w:t>
      </w:r>
      <w:r w:rsidR="00AD770D" w:rsidRPr="008F3E25">
        <w:rPr>
          <w:rFonts w:ascii="Times New Roman" w:hAnsi="Times New Roman"/>
          <w:sz w:val="24"/>
          <w:szCs w:val="24"/>
        </w:rPr>
        <w:t xml:space="preserve"> </w:t>
      </w:r>
      <w:r w:rsidRPr="008F3E25">
        <w:rPr>
          <w:rFonts w:ascii="Times New Roman" w:hAnsi="Times New Roman"/>
          <w:sz w:val="24"/>
          <w:szCs w:val="24"/>
        </w:rPr>
        <w:t>по</w:t>
      </w:r>
      <w:r w:rsidR="00AD770D" w:rsidRPr="008F3E25">
        <w:rPr>
          <w:rFonts w:ascii="Times New Roman" w:hAnsi="Times New Roman"/>
          <w:sz w:val="24"/>
          <w:szCs w:val="24"/>
        </w:rPr>
        <w:t xml:space="preserve">зволяющим подтвердить получение такого уведомления адресатом. </w:t>
      </w:r>
      <w:r w:rsidR="00B419C7" w:rsidRPr="008F3E25">
        <w:rPr>
          <w:rFonts w:ascii="Times New Roman" w:hAnsi="Times New Roman"/>
          <w:sz w:val="24"/>
          <w:szCs w:val="24"/>
        </w:rPr>
        <w:t>А</w:t>
      </w:r>
      <w:r w:rsidR="00AD770D" w:rsidRPr="008F3E25">
        <w:rPr>
          <w:rFonts w:ascii="Times New Roman" w:hAnsi="Times New Roman"/>
          <w:sz w:val="24"/>
          <w:szCs w:val="24"/>
        </w:rPr>
        <w:t xml:space="preserve">кт о сверке расчетов подписывается в течение </w:t>
      </w:r>
      <w:r w:rsidR="00363670">
        <w:rPr>
          <w:rFonts w:ascii="Times New Roman" w:hAnsi="Times New Roman"/>
          <w:sz w:val="24"/>
          <w:szCs w:val="24"/>
        </w:rPr>
        <w:t>десяти</w:t>
      </w:r>
      <w:r w:rsidR="00AD770D" w:rsidRPr="008F3E25">
        <w:rPr>
          <w:rFonts w:ascii="Times New Roman" w:hAnsi="Times New Roman"/>
          <w:sz w:val="24"/>
          <w:szCs w:val="24"/>
        </w:rPr>
        <w:t xml:space="preserve"> рабочих дней со дня его получения</w:t>
      </w:r>
      <w:r w:rsidR="00B419C7" w:rsidRPr="008F3E25">
        <w:rPr>
          <w:rFonts w:ascii="Times New Roman" w:hAnsi="Times New Roman"/>
          <w:sz w:val="24"/>
          <w:szCs w:val="24"/>
        </w:rPr>
        <w:t xml:space="preserve"> стороной</w:t>
      </w:r>
      <w:r w:rsidR="00AD770D" w:rsidRPr="008F3E25">
        <w:rPr>
          <w:rFonts w:ascii="Times New Roman" w:hAnsi="Times New Roman"/>
          <w:sz w:val="24"/>
          <w:szCs w:val="24"/>
        </w:rPr>
        <w:t>.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F45D83" w:rsidRPr="00C026A7" w:rsidRDefault="00F45D83" w:rsidP="00C026A7">
      <w:pPr>
        <w:pStyle w:val="a5"/>
        <w:ind w:firstLine="567"/>
        <w:jc w:val="both"/>
        <w:rPr>
          <w:rFonts w:ascii="Times New Roman" w:hAnsi="Times New Roman"/>
          <w:bCs/>
          <w:sz w:val="24"/>
          <w:szCs w:val="24"/>
        </w:rPr>
      </w:pPr>
      <w:r w:rsidRPr="00C026A7">
        <w:rPr>
          <w:rFonts w:ascii="Times New Roman" w:hAnsi="Times New Roman"/>
          <w:sz w:val="24"/>
          <w:szCs w:val="24"/>
        </w:rPr>
        <w:t>2.</w:t>
      </w:r>
      <w:r w:rsidR="00363670">
        <w:rPr>
          <w:rFonts w:ascii="Times New Roman" w:hAnsi="Times New Roman"/>
          <w:sz w:val="24"/>
          <w:szCs w:val="24"/>
        </w:rPr>
        <w:t>5</w:t>
      </w:r>
      <w:r w:rsidRPr="00C026A7">
        <w:rPr>
          <w:rFonts w:ascii="Times New Roman" w:hAnsi="Times New Roman"/>
          <w:sz w:val="24"/>
          <w:szCs w:val="24"/>
        </w:rPr>
        <w:t>.</w:t>
      </w:r>
      <w:r w:rsidR="00C026A7">
        <w:rPr>
          <w:rFonts w:ascii="Times New Roman" w:hAnsi="Times New Roman"/>
          <w:sz w:val="24"/>
          <w:szCs w:val="24"/>
        </w:rPr>
        <w:t xml:space="preserve"> </w:t>
      </w:r>
      <w:r w:rsidRPr="00C026A7">
        <w:rPr>
          <w:rFonts w:ascii="Times New Roman" w:hAnsi="Times New Roman"/>
          <w:sz w:val="24"/>
          <w:szCs w:val="24"/>
        </w:rPr>
        <w:t>Расчеты за</w:t>
      </w:r>
      <w:r w:rsidR="00C026A7" w:rsidRPr="00C026A7">
        <w:rPr>
          <w:rFonts w:ascii="Times New Roman" w:hAnsi="Times New Roman"/>
          <w:sz w:val="24"/>
          <w:szCs w:val="24"/>
        </w:rPr>
        <w:t xml:space="preserve"> водоотведение, </w:t>
      </w:r>
      <w:r w:rsidRPr="00C026A7">
        <w:rPr>
          <w:rFonts w:ascii="Times New Roman" w:hAnsi="Times New Roman"/>
          <w:sz w:val="24"/>
          <w:szCs w:val="24"/>
        </w:rPr>
        <w:t xml:space="preserve">  </w:t>
      </w:r>
      <w:r w:rsidR="00C026A7" w:rsidRPr="00C026A7">
        <w:rPr>
          <w:rFonts w:ascii="Times New Roman" w:hAnsi="Times New Roman"/>
          <w:sz w:val="24"/>
          <w:szCs w:val="24"/>
        </w:rPr>
        <w:t>перечисление сумм, поступивших от населения, непосредственно на расчетный счет Ресурсоснабжающей организации</w:t>
      </w:r>
      <w:r w:rsidR="00C026A7" w:rsidRPr="00C026A7">
        <w:rPr>
          <w:rFonts w:ascii="Times New Roman" w:hAnsi="Times New Roman"/>
          <w:bCs/>
          <w:sz w:val="24"/>
          <w:szCs w:val="24"/>
        </w:rPr>
        <w:t xml:space="preserve">  </w:t>
      </w:r>
      <w:r w:rsidRPr="00C026A7">
        <w:rPr>
          <w:rFonts w:ascii="Times New Roman" w:hAnsi="Times New Roman"/>
          <w:sz w:val="24"/>
          <w:szCs w:val="24"/>
        </w:rPr>
        <w:t xml:space="preserve">стороны поручают </w:t>
      </w:r>
      <w:r w:rsidR="00C026A7" w:rsidRPr="00C026A7">
        <w:rPr>
          <w:rFonts w:ascii="Times New Roman" w:hAnsi="Times New Roman"/>
          <w:sz w:val="24"/>
          <w:szCs w:val="24"/>
        </w:rPr>
        <w:t xml:space="preserve">МУП «ГИТЦ»,  </w:t>
      </w:r>
      <w:r w:rsidRPr="00C026A7">
        <w:rPr>
          <w:rFonts w:ascii="Times New Roman" w:hAnsi="Times New Roman"/>
          <w:sz w:val="24"/>
          <w:szCs w:val="24"/>
        </w:rPr>
        <w:t>осуществляющей начисление и прием  платежей  за жилищно-комму</w:t>
      </w:r>
      <w:r w:rsidR="00C026A7" w:rsidRPr="00C026A7">
        <w:rPr>
          <w:rFonts w:ascii="Times New Roman" w:hAnsi="Times New Roman"/>
          <w:sz w:val="24"/>
          <w:szCs w:val="24"/>
        </w:rPr>
        <w:t>нальные услуги населению.</w:t>
      </w:r>
    </w:p>
    <w:p w:rsidR="008F3E25" w:rsidRPr="00C026A7" w:rsidRDefault="008F3E25" w:rsidP="00C026A7">
      <w:pPr>
        <w:pStyle w:val="a5"/>
        <w:ind w:firstLine="567"/>
        <w:jc w:val="both"/>
        <w:rPr>
          <w:rFonts w:ascii="Times New Roman" w:hAnsi="Times New Roman"/>
          <w:sz w:val="24"/>
          <w:szCs w:val="24"/>
        </w:rPr>
      </w:pPr>
      <w:r w:rsidRPr="00C026A7">
        <w:rPr>
          <w:rFonts w:ascii="Times New Roman" w:hAnsi="Times New Roman"/>
          <w:sz w:val="24"/>
          <w:szCs w:val="24"/>
        </w:rPr>
        <w:t>2.</w:t>
      </w:r>
      <w:r w:rsidR="00363670">
        <w:rPr>
          <w:rFonts w:ascii="Times New Roman" w:hAnsi="Times New Roman"/>
          <w:sz w:val="24"/>
          <w:szCs w:val="24"/>
        </w:rPr>
        <w:t>6</w:t>
      </w:r>
      <w:r w:rsidRPr="00C026A7">
        <w:rPr>
          <w:rFonts w:ascii="Times New Roman" w:hAnsi="Times New Roman"/>
          <w:sz w:val="24"/>
          <w:szCs w:val="24"/>
        </w:rPr>
        <w:t xml:space="preserve">. Ответственность за осуществление своевременной и полной оплаты услуг по настоящему договору несет </w:t>
      </w:r>
      <w:r w:rsidR="00C026A7" w:rsidRPr="00C026A7">
        <w:rPr>
          <w:rFonts w:ascii="Times New Roman" w:hAnsi="Times New Roman"/>
          <w:sz w:val="24"/>
          <w:szCs w:val="24"/>
        </w:rPr>
        <w:t>Абонент</w:t>
      </w:r>
      <w:r w:rsidRPr="00C026A7">
        <w:rPr>
          <w:rFonts w:ascii="Times New Roman" w:hAnsi="Times New Roman"/>
          <w:sz w:val="24"/>
          <w:szCs w:val="24"/>
        </w:rPr>
        <w:t>, независимо от объема поступивших к моменту исполнения обязатель</w:t>
      </w:r>
      <w:r w:rsidR="00C026A7" w:rsidRPr="00C026A7">
        <w:rPr>
          <w:rFonts w:ascii="Times New Roman" w:hAnsi="Times New Roman"/>
          <w:sz w:val="24"/>
          <w:szCs w:val="24"/>
        </w:rPr>
        <w:t>ства денежных средств населения в соответствии с действующим законодательством.</w:t>
      </w:r>
    </w:p>
    <w:p w:rsidR="00AD770D" w:rsidRPr="008F3E25" w:rsidRDefault="008F3E25" w:rsidP="0081653C">
      <w:pPr>
        <w:pStyle w:val="a5"/>
        <w:ind w:firstLine="567"/>
        <w:jc w:val="both"/>
        <w:rPr>
          <w:rFonts w:ascii="Times New Roman" w:hAnsi="Times New Roman"/>
          <w:sz w:val="24"/>
          <w:szCs w:val="24"/>
        </w:rPr>
      </w:pPr>
      <w:r w:rsidRPr="00222F28">
        <w:rPr>
          <w:rFonts w:ascii="Times New Roman" w:hAnsi="Times New Roman"/>
          <w:sz w:val="24"/>
          <w:szCs w:val="24"/>
        </w:rPr>
        <w:t>2.</w:t>
      </w:r>
      <w:r w:rsidR="00363670">
        <w:rPr>
          <w:rFonts w:ascii="Times New Roman" w:hAnsi="Times New Roman"/>
          <w:sz w:val="24"/>
          <w:szCs w:val="24"/>
        </w:rPr>
        <w:t>7</w:t>
      </w:r>
      <w:r w:rsidRPr="00222F28">
        <w:rPr>
          <w:rFonts w:ascii="Times New Roman" w:hAnsi="Times New Roman"/>
          <w:sz w:val="24"/>
          <w:szCs w:val="24"/>
        </w:rPr>
        <w:t>.</w:t>
      </w:r>
      <w:r w:rsidR="00222F28" w:rsidRPr="00222F28">
        <w:rPr>
          <w:rFonts w:ascii="Times New Roman" w:hAnsi="Times New Roman"/>
          <w:sz w:val="24"/>
          <w:szCs w:val="24"/>
        </w:rPr>
        <w:t xml:space="preserve"> </w:t>
      </w:r>
      <w:r w:rsidR="00C026A7" w:rsidRPr="00222F28">
        <w:rPr>
          <w:rFonts w:ascii="Times New Roman" w:hAnsi="Times New Roman"/>
          <w:sz w:val="24"/>
          <w:szCs w:val="24"/>
        </w:rPr>
        <w:t>Абонент</w:t>
      </w:r>
      <w:r w:rsidRPr="00222F28">
        <w:rPr>
          <w:rFonts w:ascii="Times New Roman" w:hAnsi="Times New Roman"/>
          <w:sz w:val="24"/>
          <w:szCs w:val="24"/>
        </w:rPr>
        <w:t xml:space="preserve"> вправе оплатить коммунальные ресурсы путем уступки </w:t>
      </w:r>
      <w:r w:rsidR="00C026A7" w:rsidRPr="00222F28">
        <w:rPr>
          <w:rFonts w:ascii="Times New Roman" w:hAnsi="Times New Roman"/>
          <w:sz w:val="24"/>
          <w:szCs w:val="24"/>
        </w:rPr>
        <w:t>Ресурсоснабжающей организации</w:t>
      </w:r>
      <w:r w:rsidRPr="00222F28">
        <w:rPr>
          <w:rFonts w:ascii="Times New Roman" w:hAnsi="Times New Roman"/>
          <w:sz w:val="24"/>
          <w:szCs w:val="24"/>
        </w:rPr>
        <w:t xml:space="preserve"> прав требования к потребителям, имеющим задолженность по оплате коммунальной услуги. Уступка прав требования Аб</w:t>
      </w:r>
      <w:r w:rsidR="00C026A7" w:rsidRPr="00222F28">
        <w:rPr>
          <w:rFonts w:ascii="Times New Roman" w:hAnsi="Times New Roman"/>
          <w:sz w:val="24"/>
          <w:szCs w:val="24"/>
        </w:rPr>
        <w:t>онента</w:t>
      </w:r>
      <w:r w:rsidRPr="00222F28">
        <w:rPr>
          <w:rFonts w:ascii="Times New Roman" w:hAnsi="Times New Roman"/>
          <w:sz w:val="24"/>
          <w:szCs w:val="24"/>
        </w:rPr>
        <w:t xml:space="preserve"> в пользу </w:t>
      </w:r>
      <w:r w:rsidR="00C026A7" w:rsidRPr="00222F28">
        <w:rPr>
          <w:rFonts w:ascii="Times New Roman" w:hAnsi="Times New Roman"/>
          <w:sz w:val="24"/>
          <w:szCs w:val="24"/>
        </w:rPr>
        <w:t>Ресурсоснабжающей организации</w:t>
      </w:r>
      <w:r w:rsidRPr="00222F28">
        <w:rPr>
          <w:rFonts w:ascii="Times New Roman" w:hAnsi="Times New Roman"/>
          <w:sz w:val="24"/>
          <w:szCs w:val="24"/>
        </w:rPr>
        <w:t xml:space="preserve"> осуществляется в соответствии с гражданским законодательством РФ. Существенные условия уступки прав требования </w:t>
      </w:r>
      <w:r w:rsidR="00222F28" w:rsidRPr="00222F28">
        <w:rPr>
          <w:rFonts w:ascii="Times New Roman" w:hAnsi="Times New Roman"/>
          <w:sz w:val="24"/>
          <w:szCs w:val="24"/>
        </w:rPr>
        <w:t>Абонента</w:t>
      </w:r>
      <w:r w:rsidRPr="00222F28">
        <w:rPr>
          <w:rFonts w:ascii="Times New Roman" w:hAnsi="Times New Roman"/>
          <w:sz w:val="24"/>
          <w:szCs w:val="24"/>
        </w:rPr>
        <w:t xml:space="preserve"> определяются в соответствующем соглашении, заключаемом между </w:t>
      </w:r>
      <w:r w:rsidR="00222F28" w:rsidRPr="00222F28">
        <w:rPr>
          <w:rFonts w:ascii="Times New Roman" w:hAnsi="Times New Roman"/>
          <w:sz w:val="24"/>
          <w:szCs w:val="24"/>
        </w:rPr>
        <w:t>Абонентом</w:t>
      </w:r>
      <w:r w:rsidRPr="00222F28">
        <w:rPr>
          <w:rFonts w:ascii="Times New Roman" w:hAnsi="Times New Roman"/>
          <w:sz w:val="24"/>
          <w:szCs w:val="24"/>
        </w:rPr>
        <w:t xml:space="preserve"> и Р</w:t>
      </w:r>
      <w:r w:rsidR="00222F28" w:rsidRPr="00222F28">
        <w:rPr>
          <w:rFonts w:ascii="Times New Roman" w:hAnsi="Times New Roman"/>
          <w:sz w:val="24"/>
          <w:szCs w:val="24"/>
        </w:rPr>
        <w:t>есурсоснабжающей организацией</w:t>
      </w:r>
      <w:r w:rsidRPr="00222F28">
        <w:rPr>
          <w:rFonts w:ascii="Times New Roman" w:hAnsi="Times New Roman"/>
          <w:sz w:val="24"/>
          <w:szCs w:val="24"/>
        </w:rPr>
        <w:t>.</w:t>
      </w:r>
    </w:p>
    <w:p w:rsidR="00AD770D" w:rsidRPr="00AD770D" w:rsidRDefault="00AD770D" w:rsidP="0014406F">
      <w:pPr>
        <w:widowControl w:val="0"/>
        <w:autoSpaceDE w:val="0"/>
        <w:autoSpaceDN w:val="0"/>
        <w:adjustRightInd w:val="0"/>
        <w:spacing w:after="0" w:line="240" w:lineRule="auto"/>
        <w:jc w:val="center"/>
        <w:outlineLvl w:val="1"/>
        <w:rPr>
          <w:rFonts w:ascii="Times New Roman" w:hAnsi="Times New Roman"/>
          <w:sz w:val="24"/>
          <w:szCs w:val="24"/>
        </w:rPr>
      </w:pPr>
      <w:r w:rsidRPr="00AD770D">
        <w:rPr>
          <w:rFonts w:ascii="Times New Roman" w:hAnsi="Times New Roman"/>
          <w:sz w:val="24"/>
          <w:szCs w:val="24"/>
        </w:rPr>
        <w:t>I</w:t>
      </w:r>
      <w:r w:rsidR="0014406F">
        <w:rPr>
          <w:rFonts w:ascii="Times New Roman" w:hAnsi="Times New Roman"/>
          <w:sz w:val="24"/>
          <w:szCs w:val="24"/>
          <w:lang w:val="en-US"/>
        </w:rPr>
        <w:t>II</w:t>
      </w:r>
      <w:r w:rsidRPr="00AD770D">
        <w:rPr>
          <w:rFonts w:ascii="Times New Roman" w:hAnsi="Times New Roman"/>
          <w:sz w:val="24"/>
          <w:szCs w:val="24"/>
        </w:rPr>
        <w:t>. Права и обязанности сторон</w:t>
      </w:r>
    </w:p>
    <w:p w:rsidR="00AD770D" w:rsidRPr="00AD770D" w:rsidRDefault="0014406F"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00AD770D" w:rsidRPr="00AD770D">
        <w:rPr>
          <w:rFonts w:ascii="Times New Roman" w:hAnsi="Times New Roman"/>
          <w:sz w:val="24"/>
          <w:szCs w:val="24"/>
        </w:rPr>
        <w:t xml:space="preserve">. </w:t>
      </w:r>
      <w:r w:rsidRPr="0008251C">
        <w:rPr>
          <w:rFonts w:ascii="Times New Roman" w:hAnsi="Times New Roman"/>
          <w:sz w:val="24"/>
          <w:szCs w:val="24"/>
        </w:rPr>
        <w:t>Ресурсоснабжающая</w:t>
      </w:r>
      <w:r w:rsidRPr="00AD770D">
        <w:rPr>
          <w:rFonts w:ascii="Times New Roman" w:hAnsi="Times New Roman"/>
          <w:sz w:val="24"/>
          <w:szCs w:val="24"/>
        </w:rPr>
        <w:t xml:space="preserve"> </w:t>
      </w:r>
      <w:r>
        <w:rPr>
          <w:rFonts w:ascii="Times New Roman" w:hAnsi="Times New Roman"/>
          <w:sz w:val="24"/>
          <w:szCs w:val="24"/>
        </w:rPr>
        <w:t>о</w:t>
      </w:r>
      <w:r w:rsidR="00AD770D" w:rsidRPr="00AD770D">
        <w:rPr>
          <w:rFonts w:ascii="Times New Roman" w:hAnsi="Times New Roman"/>
          <w:sz w:val="24"/>
          <w:szCs w:val="24"/>
        </w:rPr>
        <w:t>рганизация обязана:</w:t>
      </w:r>
    </w:p>
    <w:p w:rsidR="00B939EC" w:rsidRDefault="00AF6828" w:rsidP="00B419C7">
      <w:pPr>
        <w:pStyle w:val="ConsPlusTitle"/>
        <w:jc w:val="both"/>
        <w:rPr>
          <w:rFonts w:ascii="Times New Roman" w:hAnsi="Times New Roman"/>
          <w:sz w:val="24"/>
          <w:szCs w:val="24"/>
        </w:rPr>
      </w:pPr>
      <w:r w:rsidRPr="00B419C7">
        <w:rPr>
          <w:rFonts w:ascii="Times New Roman" w:hAnsi="Times New Roman"/>
          <w:b w:val="0"/>
          <w:sz w:val="24"/>
          <w:szCs w:val="24"/>
        </w:rPr>
        <w:t xml:space="preserve">         </w:t>
      </w:r>
      <w:r w:rsidR="00AD770D" w:rsidRPr="00B419C7">
        <w:rPr>
          <w:rFonts w:ascii="Times New Roman" w:hAnsi="Times New Roman"/>
          <w:b w:val="0"/>
          <w:sz w:val="24"/>
          <w:szCs w:val="24"/>
        </w:rPr>
        <w:t xml:space="preserve">а) </w:t>
      </w:r>
      <w:r w:rsidR="00B939EC" w:rsidRPr="00B419C7">
        <w:rPr>
          <w:rFonts w:ascii="Times New Roman" w:hAnsi="Times New Roman"/>
          <w:b w:val="0"/>
          <w:sz w:val="24"/>
          <w:szCs w:val="24"/>
        </w:rPr>
        <w:t>осуществлять прием сточных вод Абонента в централизованную систему водоотведения и обеспечивать их транспортировку, очистку и сброс в водный объект в пределах установленных данным договором объемов в соответствии с действующими нормативами</w:t>
      </w:r>
      <w:r w:rsidR="00B419C7" w:rsidRPr="00B419C7">
        <w:rPr>
          <w:rFonts w:ascii="Times New Roman" w:hAnsi="Times New Roman"/>
          <w:b w:val="0"/>
          <w:sz w:val="24"/>
          <w:szCs w:val="24"/>
        </w:rPr>
        <w:t xml:space="preserve"> </w:t>
      </w:r>
      <w:r w:rsidR="00B419C7">
        <w:rPr>
          <w:rFonts w:ascii="Times New Roman" w:hAnsi="Times New Roman"/>
          <w:b w:val="0"/>
          <w:sz w:val="24"/>
          <w:szCs w:val="24"/>
        </w:rPr>
        <w:t>потребления коммунальных услуг по холодному водоснабжению</w:t>
      </w:r>
      <w:r w:rsidR="00B419C7" w:rsidRPr="00B419C7">
        <w:rPr>
          <w:rFonts w:ascii="Times New Roman" w:hAnsi="Times New Roman" w:cs="Times New Roman"/>
          <w:b w:val="0"/>
          <w:sz w:val="24"/>
          <w:szCs w:val="24"/>
        </w:rPr>
        <w:t>,</w:t>
      </w:r>
      <w:r w:rsidR="00B419C7">
        <w:rPr>
          <w:rFonts w:ascii="Times New Roman" w:hAnsi="Times New Roman" w:cs="Times New Roman"/>
          <w:b w:val="0"/>
          <w:sz w:val="24"/>
          <w:szCs w:val="24"/>
        </w:rPr>
        <w:t xml:space="preserve"> горячему водоснабжению и водоотведению в жилых помещениях на территории Новосибирской области</w:t>
      </w:r>
      <w:r w:rsidR="00B939EC">
        <w:rPr>
          <w:rFonts w:ascii="Times New Roman" w:hAnsi="Times New Roman"/>
          <w:sz w:val="24"/>
          <w:szCs w:val="24"/>
        </w:rPr>
        <w:t>:</w:t>
      </w:r>
    </w:p>
    <w:p w:rsidR="00FC0490" w:rsidRDefault="00FC0490" w:rsidP="00B419C7">
      <w:pPr>
        <w:pStyle w:val="ConsPlusTitle"/>
        <w:jc w:val="both"/>
        <w:rPr>
          <w:rFonts w:ascii="Times New Roman" w:hAnsi="Times New Roman"/>
          <w:sz w:val="24"/>
          <w:szCs w:val="24"/>
        </w:rPr>
      </w:pPr>
    </w:p>
    <w:tbl>
      <w:tblPr>
        <w:tblStyle w:val="a4"/>
        <w:tblW w:w="0" w:type="auto"/>
        <w:tblInd w:w="1578" w:type="dxa"/>
        <w:tblLook w:val="04A0"/>
      </w:tblPr>
      <w:tblGrid>
        <w:gridCol w:w="2570"/>
        <w:gridCol w:w="3917"/>
      </w:tblGrid>
      <w:tr w:rsidR="00AF6828" w:rsidTr="00AF6828">
        <w:tc>
          <w:tcPr>
            <w:tcW w:w="2570" w:type="dxa"/>
          </w:tcPr>
          <w:p w:rsidR="00AF6828" w:rsidRPr="00222F28" w:rsidRDefault="00AF6828" w:rsidP="00222F28">
            <w:pPr>
              <w:widowControl w:val="0"/>
              <w:autoSpaceDE w:val="0"/>
              <w:autoSpaceDN w:val="0"/>
              <w:adjustRightInd w:val="0"/>
              <w:jc w:val="center"/>
              <w:rPr>
                <w:rFonts w:ascii="Times New Roman" w:hAnsi="Times New Roman"/>
                <w:sz w:val="24"/>
                <w:szCs w:val="24"/>
              </w:rPr>
            </w:pPr>
            <w:r w:rsidRPr="00222F28">
              <w:rPr>
                <w:rFonts w:ascii="Times New Roman" w:hAnsi="Times New Roman"/>
                <w:sz w:val="24"/>
                <w:szCs w:val="24"/>
              </w:rPr>
              <w:t>Период приема стоков</w:t>
            </w:r>
          </w:p>
        </w:tc>
        <w:tc>
          <w:tcPr>
            <w:tcW w:w="3917" w:type="dxa"/>
          </w:tcPr>
          <w:p w:rsidR="00AF6828" w:rsidRPr="00222F28" w:rsidRDefault="00AF6828" w:rsidP="00222F28">
            <w:pPr>
              <w:widowControl w:val="0"/>
              <w:autoSpaceDE w:val="0"/>
              <w:autoSpaceDN w:val="0"/>
              <w:adjustRightInd w:val="0"/>
              <w:jc w:val="center"/>
              <w:rPr>
                <w:rFonts w:ascii="Times New Roman" w:hAnsi="Times New Roman"/>
                <w:sz w:val="24"/>
                <w:szCs w:val="24"/>
              </w:rPr>
            </w:pPr>
            <w:r w:rsidRPr="00222F28">
              <w:rPr>
                <w:rFonts w:ascii="Times New Roman" w:hAnsi="Times New Roman"/>
                <w:sz w:val="24"/>
                <w:szCs w:val="24"/>
              </w:rPr>
              <w:t>Объем принимаемых стоков, куб.м.</w:t>
            </w:r>
          </w:p>
        </w:tc>
      </w:tr>
      <w:tr w:rsidR="00AF6828" w:rsidTr="00AF6828">
        <w:tc>
          <w:tcPr>
            <w:tcW w:w="2570" w:type="dxa"/>
          </w:tcPr>
          <w:p w:rsidR="00AF6828" w:rsidRPr="00222F28" w:rsidRDefault="00AF6828" w:rsidP="00222F28">
            <w:pPr>
              <w:widowControl w:val="0"/>
              <w:autoSpaceDE w:val="0"/>
              <w:autoSpaceDN w:val="0"/>
              <w:adjustRightInd w:val="0"/>
              <w:jc w:val="center"/>
              <w:rPr>
                <w:rFonts w:ascii="Times New Roman" w:hAnsi="Times New Roman"/>
                <w:sz w:val="24"/>
                <w:szCs w:val="24"/>
              </w:rPr>
            </w:pPr>
            <w:r w:rsidRPr="00222F28">
              <w:rPr>
                <w:rFonts w:ascii="Times New Roman" w:hAnsi="Times New Roman"/>
                <w:sz w:val="24"/>
                <w:szCs w:val="24"/>
              </w:rPr>
              <w:t>месяц</w:t>
            </w:r>
          </w:p>
        </w:tc>
        <w:tc>
          <w:tcPr>
            <w:tcW w:w="3917" w:type="dxa"/>
          </w:tcPr>
          <w:p w:rsidR="00AF6828" w:rsidRPr="00222F28" w:rsidRDefault="00AF6828" w:rsidP="00222F28">
            <w:pPr>
              <w:widowControl w:val="0"/>
              <w:autoSpaceDE w:val="0"/>
              <w:autoSpaceDN w:val="0"/>
              <w:adjustRightInd w:val="0"/>
              <w:jc w:val="center"/>
              <w:rPr>
                <w:rFonts w:ascii="Times New Roman" w:hAnsi="Times New Roman"/>
                <w:sz w:val="24"/>
                <w:szCs w:val="24"/>
              </w:rPr>
            </w:pPr>
          </w:p>
        </w:tc>
      </w:tr>
      <w:tr w:rsidR="00AF6828" w:rsidTr="00AF6828">
        <w:tc>
          <w:tcPr>
            <w:tcW w:w="2570" w:type="dxa"/>
          </w:tcPr>
          <w:p w:rsidR="00AF6828" w:rsidRPr="00222F28" w:rsidRDefault="00AF6828" w:rsidP="00222F28">
            <w:pPr>
              <w:widowControl w:val="0"/>
              <w:autoSpaceDE w:val="0"/>
              <w:autoSpaceDN w:val="0"/>
              <w:adjustRightInd w:val="0"/>
              <w:jc w:val="center"/>
              <w:rPr>
                <w:rFonts w:ascii="Times New Roman" w:hAnsi="Times New Roman"/>
                <w:sz w:val="24"/>
                <w:szCs w:val="24"/>
              </w:rPr>
            </w:pPr>
            <w:r w:rsidRPr="00222F28">
              <w:rPr>
                <w:rFonts w:ascii="Times New Roman" w:hAnsi="Times New Roman"/>
                <w:sz w:val="24"/>
                <w:szCs w:val="24"/>
              </w:rPr>
              <w:t>квартал</w:t>
            </w:r>
          </w:p>
        </w:tc>
        <w:tc>
          <w:tcPr>
            <w:tcW w:w="3917" w:type="dxa"/>
          </w:tcPr>
          <w:p w:rsidR="00AF6828" w:rsidRPr="00222F28" w:rsidRDefault="00AF6828" w:rsidP="00222F28">
            <w:pPr>
              <w:widowControl w:val="0"/>
              <w:autoSpaceDE w:val="0"/>
              <w:autoSpaceDN w:val="0"/>
              <w:adjustRightInd w:val="0"/>
              <w:jc w:val="center"/>
              <w:rPr>
                <w:rFonts w:ascii="Times New Roman" w:hAnsi="Times New Roman"/>
                <w:sz w:val="24"/>
                <w:szCs w:val="24"/>
              </w:rPr>
            </w:pPr>
          </w:p>
        </w:tc>
      </w:tr>
      <w:tr w:rsidR="00AF6828" w:rsidTr="00AF6828">
        <w:tc>
          <w:tcPr>
            <w:tcW w:w="2570" w:type="dxa"/>
          </w:tcPr>
          <w:p w:rsidR="00AF6828" w:rsidRPr="00222F28" w:rsidRDefault="00AF6828" w:rsidP="00222F28">
            <w:pPr>
              <w:widowControl w:val="0"/>
              <w:autoSpaceDE w:val="0"/>
              <w:autoSpaceDN w:val="0"/>
              <w:adjustRightInd w:val="0"/>
              <w:jc w:val="center"/>
              <w:rPr>
                <w:rFonts w:ascii="Times New Roman" w:hAnsi="Times New Roman"/>
                <w:sz w:val="24"/>
                <w:szCs w:val="24"/>
              </w:rPr>
            </w:pPr>
            <w:r w:rsidRPr="00222F28">
              <w:rPr>
                <w:rFonts w:ascii="Times New Roman" w:hAnsi="Times New Roman"/>
                <w:sz w:val="24"/>
                <w:szCs w:val="24"/>
              </w:rPr>
              <w:t>год</w:t>
            </w:r>
          </w:p>
        </w:tc>
        <w:tc>
          <w:tcPr>
            <w:tcW w:w="3917" w:type="dxa"/>
          </w:tcPr>
          <w:p w:rsidR="00AF6828" w:rsidRPr="00222F28" w:rsidRDefault="00AF6828" w:rsidP="00222F28">
            <w:pPr>
              <w:widowControl w:val="0"/>
              <w:autoSpaceDE w:val="0"/>
              <w:autoSpaceDN w:val="0"/>
              <w:adjustRightInd w:val="0"/>
              <w:jc w:val="center"/>
              <w:rPr>
                <w:rFonts w:ascii="Times New Roman" w:hAnsi="Times New Roman"/>
                <w:sz w:val="24"/>
                <w:szCs w:val="24"/>
              </w:rPr>
            </w:pPr>
          </w:p>
        </w:tc>
      </w:tr>
    </w:tbl>
    <w:p w:rsidR="00B419C7" w:rsidRDefault="00B419C7" w:rsidP="00222F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отводимых сточных вод на очистку от объектов Абонента указан в </w:t>
      </w:r>
      <w:r w:rsidR="00222F28">
        <w:rPr>
          <w:rFonts w:ascii="Times New Roman" w:hAnsi="Times New Roman"/>
          <w:sz w:val="24"/>
          <w:szCs w:val="24"/>
        </w:rPr>
        <w:t>П</w:t>
      </w:r>
      <w:r>
        <w:rPr>
          <w:rFonts w:ascii="Times New Roman" w:hAnsi="Times New Roman"/>
          <w:sz w:val="24"/>
          <w:szCs w:val="24"/>
        </w:rPr>
        <w:t xml:space="preserve">риложении № </w:t>
      </w:r>
      <w:r w:rsidR="00414751">
        <w:rPr>
          <w:rFonts w:ascii="Times New Roman" w:hAnsi="Times New Roman"/>
          <w:sz w:val="24"/>
          <w:szCs w:val="24"/>
        </w:rPr>
        <w:t>2</w:t>
      </w:r>
      <w:r>
        <w:rPr>
          <w:rFonts w:ascii="Times New Roman" w:hAnsi="Times New Roman"/>
          <w:sz w:val="24"/>
          <w:szCs w:val="24"/>
        </w:rPr>
        <w:t>;</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б) при участии представителя </w:t>
      </w:r>
      <w:r w:rsidR="00B939EC">
        <w:rPr>
          <w:rFonts w:ascii="Times New Roman" w:hAnsi="Times New Roman"/>
          <w:sz w:val="24"/>
          <w:szCs w:val="24"/>
        </w:rPr>
        <w:t>А</w:t>
      </w:r>
      <w:r w:rsidRPr="00AD770D">
        <w:rPr>
          <w:rFonts w:ascii="Times New Roman" w:hAnsi="Times New Roman"/>
          <w:sz w:val="24"/>
          <w:szCs w:val="24"/>
        </w:rPr>
        <w:t>бонента осуществлять д</w:t>
      </w:r>
      <w:r w:rsidR="00B939EC">
        <w:rPr>
          <w:rFonts w:ascii="Times New Roman" w:hAnsi="Times New Roman"/>
          <w:sz w:val="24"/>
          <w:szCs w:val="24"/>
        </w:rPr>
        <w:t>опуск к эксплуатации узла учета</w:t>
      </w:r>
      <w:r w:rsidRPr="00AD770D">
        <w:rPr>
          <w:rFonts w:ascii="Times New Roman" w:hAnsi="Times New Roman"/>
          <w:sz w:val="24"/>
          <w:szCs w:val="24"/>
        </w:rPr>
        <w:t>, устройств и сооружений, предназначенных для подключения к централизованной системе водоотведения;</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в)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AD770D" w:rsidRPr="00AD770D" w:rsidRDefault="00AF6828"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AD770D" w:rsidRPr="00AD770D">
        <w:rPr>
          <w:rFonts w:ascii="Times New Roman" w:hAnsi="Times New Roman"/>
          <w:sz w:val="24"/>
          <w:szCs w:val="24"/>
        </w:rPr>
        <w:t>)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AD770D" w:rsidRPr="00AD770D" w:rsidRDefault="00AF6828"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w:t>
      </w:r>
      <w:r w:rsidR="00AD770D" w:rsidRPr="00AD770D">
        <w:rPr>
          <w:rFonts w:ascii="Times New Roman" w:hAnsi="Times New Roman"/>
          <w:sz w:val="24"/>
          <w:szCs w:val="24"/>
        </w:rPr>
        <w:t xml:space="preserve">) опломбировать абоненту </w:t>
      </w:r>
      <w:r>
        <w:rPr>
          <w:rFonts w:ascii="Times New Roman" w:hAnsi="Times New Roman"/>
          <w:sz w:val="24"/>
          <w:szCs w:val="24"/>
        </w:rPr>
        <w:t xml:space="preserve">коллективные (общедомовые) </w:t>
      </w:r>
      <w:r w:rsidR="00AD770D" w:rsidRPr="00AD770D">
        <w:rPr>
          <w:rFonts w:ascii="Times New Roman" w:hAnsi="Times New Roman"/>
          <w:sz w:val="24"/>
          <w:szCs w:val="24"/>
        </w:rPr>
        <w:t>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AD770D" w:rsidRPr="00AD770D" w:rsidRDefault="00AF6828"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00AD770D" w:rsidRPr="00AD770D">
        <w:rPr>
          <w:rFonts w:ascii="Times New Roman" w:hAnsi="Times New Roman"/>
          <w:sz w:val="24"/>
          <w:szCs w:val="24"/>
        </w:rPr>
        <w:t xml:space="preserve">. </w:t>
      </w:r>
      <w:r w:rsidRPr="0008251C">
        <w:rPr>
          <w:rFonts w:ascii="Times New Roman" w:hAnsi="Times New Roman"/>
          <w:sz w:val="24"/>
          <w:szCs w:val="24"/>
        </w:rPr>
        <w:t>Ресурсоснабжающая</w:t>
      </w:r>
      <w:r w:rsidRPr="00AD770D">
        <w:rPr>
          <w:rFonts w:ascii="Times New Roman" w:hAnsi="Times New Roman"/>
          <w:sz w:val="24"/>
          <w:szCs w:val="24"/>
        </w:rPr>
        <w:t xml:space="preserve"> </w:t>
      </w:r>
      <w:r>
        <w:rPr>
          <w:rFonts w:ascii="Times New Roman" w:hAnsi="Times New Roman"/>
          <w:sz w:val="24"/>
          <w:szCs w:val="24"/>
        </w:rPr>
        <w:t>о</w:t>
      </w:r>
      <w:r w:rsidR="00AD770D" w:rsidRPr="00AD770D">
        <w:rPr>
          <w:rFonts w:ascii="Times New Roman" w:hAnsi="Times New Roman"/>
          <w:sz w:val="24"/>
          <w:szCs w:val="24"/>
        </w:rPr>
        <w:t>рганизация имеет право:</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а) </w:t>
      </w:r>
      <w:r w:rsidR="00AF6828">
        <w:rPr>
          <w:rFonts w:ascii="Times New Roman" w:hAnsi="Times New Roman"/>
          <w:sz w:val="24"/>
          <w:szCs w:val="24"/>
        </w:rPr>
        <w:t>беспрепятственного доступа</w:t>
      </w:r>
      <w:r w:rsidR="00AF6828" w:rsidRPr="00AD770D">
        <w:rPr>
          <w:rFonts w:ascii="Times New Roman" w:hAnsi="Times New Roman"/>
          <w:sz w:val="24"/>
          <w:szCs w:val="24"/>
        </w:rPr>
        <w:t xml:space="preserve"> </w:t>
      </w:r>
      <w:r w:rsidR="00AF6828">
        <w:rPr>
          <w:rFonts w:ascii="Times New Roman" w:hAnsi="Times New Roman"/>
          <w:sz w:val="24"/>
          <w:szCs w:val="24"/>
        </w:rPr>
        <w:t xml:space="preserve">к канализационным сетям, оборудованию, узлам учета и приборам учета сточных вод Абонента с целью </w:t>
      </w:r>
      <w:r w:rsidRPr="00AD770D">
        <w:rPr>
          <w:rFonts w:ascii="Times New Roman" w:hAnsi="Times New Roman"/>
          <w:sz w:val="24"/>
          <w:szCs w:val="24"/>
        </w:rPr>
        <w:t>осуществл</w:t>
      </w:r>
      <w:r w:rsidR="00AF6828">
        <w:rPr>
          <w:rFonts w:ascii="Times New Roman" w:hAnsi="Times New Roman"/>
          <w:sz w:val="24"/>
          <w:szCs w:val="24"/>
        </w:rPr>
        <w:t>ения контроля за правильностью ведения А</w:t>
      </w:r>
      <w:r w:rsidRPr="00AD770D">
        <w:rPr>
          <w:rFonts w:ascii="Times New Roman" w:hAnsi="Times New Roman"/>
          <w:sz w:val="24"/>
          <w:szCs w:val="24"/>
        </w:rPr>
        <w:t>бонентом учета объемов отведенных сточных вод</w:t>
      </w:r>
      <w:r w:rsidR="00B419C7">
        <w:rPr>
          <w:rFonts w:ascii="Times New Roman" w:hAnsi="Times New Roman"/>
          <w:sz w:val="24"/>
          <w:szCs w:val="24"/>
        </w:rPr>
        <w:t xml:space="preserve"> и </w:t>
      </w:r>
      <w:r w:rsidR="00381244">
        <w:rPr>
          <w:rFonts w:ascii="Times New Roman" w:hAnsi="Times New Roman"/>
          <w:sz w:val="24"/>
          <w:szCs w:val="24"/>
        </w:rPr>
        <w:t xml:space="preserve">состояния канализационных сетей, </w:t>
      </w:r>
      <w:r w:rsidR="00381244">
        <w:rPr>
          <w:rFonts w:ascii="Times New Roman" w:hAnsi="Times New Roman"/>
          <w:sz w:val="24"/>
          <w:szCs w:val="24"/>
        </w:rPr>
        <w:lastRenderedPageBreak/>
        <w:t>находящихся в границах эксплуатационной ответственности Абонента</w:t>
      </w:r>
      <w:r w:rsidRPr="00AD770D">
        <w:rPr>
          <w:rFonts w:ascii="Times New Roman" w:hAnsi="Times New Roman"/>
          <w:sz w:val="24"/>
          <w:szCs w:val="24"/>
        </w:rPr>
        <w:t>;</w:t>
      </w:r>
    </w:p>
    <w:p w:rsidR="00EE67EB"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б) </w:t>
      </w:r>
      <w:r w:rsidR="00EE67EB">
        <w:rPr>
          <w:rFonts w:ascii="Times New Roman" w:hAnsi="Times New Roman"/>
          <w:sz w:val="24"/>
          <w:szCs w:val="24"/>
        </w:rPr>
        <w:t>контролировать работу приборов учета, требовать соблюдения сроков поверки и ремонта;</w:t>
      </w:r>
    </w:p>
    <w:p w:rsidR="00CC4602" w:rsidRDefault="00CC4602"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принимать </w:t>
      </w:r>
      <w:r w:rsidR="00222F28">
        <w:rPr>
          <w:rFonts w:ascii="Times New Roman" w:hAnsi="Times New Roman"/>
          <w:sz w:val="24"/>
          <w:szCs w:val="24"/>
        </w:rPr>
        <w:t xml:space="preserve">к расчету </w:t>
      </w:r>
      <w:r>
        <w:rPr>
          <w:rFonts w:ascii="Times New Roman" w:hAnsi="Times New Roman"/>
          <w:sz w:val="24"/>
          <w:szCs w:val="24"/>
        </w:rPr>
        <w:t>объем отведенных сточных вод равным объему воды, поданной Абоненту из всех источников водоснабжения, в случае отсутствия прибора учета сточных вод;</w:t>
      </w:r>
    </w:p>
    <w:p w:rsidR="00EE67EB" w:rsidRDefault="00754A53"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AD770D" w:rsidRPr="00AD770D">
        <w:rPr>
          <w:rFonts w:ascii="Times New Roman" w:hAnsi="Times New Roman"/>
          <w:sz w:val="24"/>
          <w:szCs w:val="24"/>
        </w:rPr>
        <w:t xml:space="preserve">) </w:t>
      </w:r>
      <w:r w:rsidR="00EE67EB">
        <w:rPr>
          <w:rFonts w:ascii="Times New Roman" w:hAnsi="Times New Roman"/>
          <w:sz w:val="24"/>
          <w:szCs w:val="24"/>
        </w:rPr>
        <w:t>определять объем отводимых сточных вод расчетным способом в случаях:</w:t>
      </w:r>
    </w:p>
    <w:p w:rsidR="00EE67EB" w:rsidRDefault="00754A53" w:rsidP="00EE67EB">
      <w:pPr>
        <w:pStyle w:val="a3"/>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EE67EB">
        <w:rPr>
          <w:rFonts w:ascii="Times New Roman" w:hAnsi="Times New Roman"/>
          <w:sz w:val="24"/>
          <w:szCs w:val="24"/>
        </w:rPr>
        <w:t xml:space="preserve">тсутствия коллективного (общедомового) прибора учета сточных вод, в том числе в </w:t>
      </w:r>
    </w:p>
    <w:p w:rsidR="00EE67EB" w:rsidRPr="00EE67EB" w:rsidRDefault="00EE67EB" w:rsidP="00EE67EB">
      <w:pPr>
        <w:widowControl w:val="0"/>
        <w:autoSpaceDE w:val="0"/>
        <w:autoSpaceDN w:val="0"/>
        <w:adjustRightInd w:val="0"/>
        <w:spacing w:after="0" w:line="240" w:lineRule="auto"/>
        <w:jc w:val="both"/>
        <w:rPr>
          <w:rFonts w:ascii="Times New Roman" w:hAnsi="Times New Roman"/>
          <w:sz w:val="24"/>
          <w:szCs w:val="24"/>
        </w:rPr>
      </w:pPr>
      <w:r w:rsidRPr="00EE67EB">
        <w:rPr>
          <w:rFonts w:ascii="Times New Roman" w:hAnsi="Times New Roman"/>
          <w:sz w:val="24"/>
          <w:szCs w:val="24"/>
        </w:rPr>
        <w:t>случае самовольного присоединения и пользования системами водоотведения;</w:t>
      </w:r>
    </w:p>
    <w:p w:rsidR="00EE67EB" w:rsidRDefault="00754A53" w:rsidP="00EE67EB">
      <w:pPr>
        <w:pStyle w:val="a3"/>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00EE67EB">
        <w:rPr>
          <w:rFonts w:ascii="Times New Roman" w:hAnsi="Times New Roman"/>
          <w:sz w:val="24"/>
          <w:szCs w:val="24"/>
        </w:rPr>
        <w:t>еисправности коллективного (общедомового) прибора учета сточных вод</w:t>
      </w:r>
      <w:r>
        <w:rPr>
          <w:rFonts w:ascii="Times New Roman" w:hAnsi="Times New Roman"/>
          <w:sz w:val="24"/>
          <w:szCs w:val="24"/>
        </w:rPr>
        <w:t xml:space="preserve"> Абонента;</w:t>
      </w:r>
    </w:p>
    <w:p w:rsidR="00754A53" w:rsidRDefault="00754A53" w:rsidP="00EE67EB">
      <w:pPr>
        <w:pStyle w:val="a3"/>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00EE67EB">
        <w:rPr>
          <w:rFonts w:ascii="Times New Roman" w:hAnsi="Times New Roman"/>
          <w:sz w:val="24"/>
          <w:szCs w:val="24"/>
        </w:rPr>
        <w:t xml:space="preserve">арушения Абонентом в течение более шести месяцев сроков предоставления показаний </w:t>
      </w:r>
    </w:p>
    <w:p w:rsidR="00EE67EB" w:rsidRPr="00754A53" w:rsidRDefault="00EE67EB" w:rsidP="00754A53">
      <w:pPr>
        <w:widowControl w:val="0"/>
        <w:autoSpaceDE w:val="0"/>
        <w:autoSpaceDN w:val="0"/>
        <w:adjustRightInd w:val="0"/>
        <w:spacing w:after="0" w:line="240" w:lineRule="auto"/>
        <w:jc w:val="both"/>
        <w:rPr>
          <w:rFonts w:ascii="Times New Roman" w:hAnsi="Times New Roman"/>
          <w:sz w:val="24"/>
          <w:szCs w:val="24"/>
        </w:rPr>
      </w:pPr>
      <w:r w:rsidRPr="00754A53">
        <w:rPr>
          <w:rFonts w:ascii="Times New Roman" w:hAnsi="Times New Roman"/>
          <w:sz w:val="24"/>
          <w:szCs w:val="24"/>
        </w:rPr>
        <w:t>коллективного (общедомо</w:t>
      </w:r>
      <w:r w:rsidR="00381244">
        <w:rPr>
          <w:rFonts w:ascii="Times New Roman" w:hAnsi="Times New Roman"/>
          <w:sz w:val="24"/>
          <w:szCs w:val="24"/>
        </w:rPr>
        <w:t>вого) прибора учета сточных вод;</w:t>
      </w:r>
    </w:p>
    <w:p w:rsidR="00754A53" w:rsidRPr="00754A53" w:rsidRDefault="00754A53" w:rsidP="00754A53">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д) </w:t>
      </w:r>
      <w:r w:rsidRPr="00AD770D">
        <w:rPr>
          <w:rFonts w:ascii="Times New Roman" w:hAnsi="Times New Roman"/>
          <w:sz w:val="24"/>
          <w:szCs w:val="24"/>
        </w:rPr>
        <w:t>временно прекращать или ограничивать водоотведение в случаях, предусмотренных законод</w:t>
      </w:r>
      <w:r>
        <w:rPr>
          <w:rFonts w:ascii="Times New Roman" w:hAnsi="Times New Roman"/>
          <w:sz w:val="24"/>
          <w:szCs w:val="24"/>
        </w:rPr>
        <w:t>ательством Российской Федерации.</w:t>
      </w:r>
    </w:p>
    <w:p w:rsidR="00AF6828" w:rsidRDefault="00AF6828"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AD770D" w:rsidRPr="00AD770D" w:rsidRDefault="00754A53"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00AD770D" w:rsidRPr="00AD770D">
        <w:rPr>
          <w:rFonts w:ascii="Times New Roman" w:hAnsi="Times New Roman"/>
          <w:sz w:val="24"/>
          <w:szCs w:val="24"/>
        </w:rPr>
        <w:t xml:space="preserve"> Абонент обязан:</w:t>
      </w:r>
    </w:p>
    <w:p w:rsidR="00222F28"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а) обеспечивать </w:t>
      </w:r>
      <w:r w:rsidR="00381244" w:rsidRPr="00AD770D">
        <w:rPr>
          <w:rFonts w:ascii="Times New Roman" w:hAnsi="Times New Roman"/>
          <w:sz w:val="24"/>
          <w:szCs w:val="24"/>
        </w:rPr>
        <w:t xml:space="preserve">в соответствии с требованиями нормативно-технических документов </w:t>
      </w:r>
      <w:r w:rsidRPr="00AD770D">
        <w:rPr>
          <w:rFonts w:ascii="Times New Roman" w:hAnsi="Times New Roman"/>
          <w:sz w:val="24"/>
          <w:szCs w:val="24"/>
        </w:rPr>
        <w:t xml:space="preserve">эксплуатацию </w:t>
      </w:r>
      <w:r w:rsidR="00222F28">
        <w:rPr>
          <w:rFonts w:ascii="Times New Roman" w:hAnsi="Times New Roman"/>
          <w:sz w:val="24"/>
          <w:szCs w:val="24"/>
        </w:rPr>
        <w:t>расположенных</w:t>
      </w:r>
      <w:r w:rsidR="00222F28" w:rsidRPr="00AD770D">
        <w:rPr>
          <w:rFonts w:ascii="Times New Roman" w:hAnsi="Times New Roman"/>
          <w:sz w:val="24"/>
          <w:szCs w:val="24"/>
        </w:rPr>
        <w:t xml:space="preserve"> в границах его эксплуатационной ответственности,</w:t>
      </w:r>
      <w:r w:rsidR="00222F28">
        <w:rPr>
          <w:rFonts w:ascii="Times New Roman" w:hAnsi="Times New Roman"/>
          <w:sz w:val="24"/>
          <w:szCs w:val="24"/>
        </w:rPr>
        <w:t xml:space="preserve"> </w:t>
      </w:r>
      <w:r w:rsidRPr="00AD770D">
        <w:rPr>
          <w:rFonts w:ascii="Times New Roman" w:hAnsi="Times New Roman"/>
          <w:sz w:val="24"/>
          <w:szCs w:val="24"/>
        </w:rPr>
        <w:t xml:space="preserve">канализационных сетей, </w:t>
      </w:r>
      <w:r w:rsidR="00AA33B8">
        <w:rPr>
          <w:rFonts w:ascii="Times New Roman" w:hAnsi="Times New Roman"/>
          <w:sz w:val="24"/>
          <w:szCs w:val="24"/>
        </w:rPr>
        <w:t xml:space="preserve">внутридомовых инженерных систем, являющихся общим имуществом собственников и нанимателей помещений в многоквартирном доме, </w:t>
      </w:r>
      <w:r w:rsidR="00381244">
        <w:rPr>
          <w:rFonts w:ascii="Times New Roman" w:hAnsi="Times New Roman"/>
          <w:sz w:val="24"/>
          <w:szCs w:val="24"/>
        </w:rPr>
        <w:t>находящ</w:t>
      </w:r>
      <w:r w:rsidR="00222F28">
        <w:rPr>
          <w:rFonts w:ascii="Times New Roman" w:hAnsi="Times New Roman"/>
          <w:sz w:val="24"/>
          <w:szCs w:val="24"/>
        </w:rPr>
        <w:t>и</w:t>
      </w:r>
      <w:r w:rsidR="00381244">
        <w:rPr>
          <w:rFonts w:ascii="Times New Roman" w:hAnsi="Times New Roman"/>
          <w:sz w:val="24"/>
          <w:szCs w:val="24"/>
        </w:rPr>
        <w:t>мся в управлении или обслуживании Абонента на основании решений собственников или нанимателей жилых помещений</w:t>
      </w:r>
      <w:r w:rsidR="00222F28">
        <w:rPr>
          <w:rFonts w:ascii="Times New Roman" w:hAnsi="Times New Roman"/>
          <w:sz w:val="24"/>
          <w:szCs w:val="24"/>
        </w:rPr>
        <w:t>;</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в) обеспечивать учет отводимых сточных вод в порядке, установленном </w:t>
      </w:r>
      <w:r w:rsidR="00754A53">
        <w:rPr>
          <w:rFonts w:ascii="Times New Roman" w:hAnsi="Times New Roman"/>
          <w:sz w:val="24"/>
          <w:szCs w:val="24"/>
        </w:rPr>
        <w:t>на</w:t>
      </w:r>
      <w:r w:rsidRPr="00AD770D">
        <w:rPr>
          <w:rFonts w:ascii="Times New Roman" w:hAnsi="Times New Roman"/>
          <w:sz w:val="24"/>
          <w:szCs w:val="24"/>
        </w:rPr>
        <w:t>стоящ</w:t>
      </w:r>
      <w:r w:rsidR="00754A53">
        <w:rPr>
          <w:rFonts w:ascii="Times New Roman" w:hAnsi="Times New Roman"/>
          <w:sz w:val="24"/>
          <w:szCs w:val="24"/>
        </w:rPr>
        <w:t>им</w:t>
      </w:r>
      <w:r w:rsidRPr="00AD770D">
        <w:rPr>
          <w:rFonts w:ascii="Times New Roman" w:hAnsi="Times New Roman"/>
          <w:sz w:val="24"/>
          <w:szCs w:val="24"/>
        </w:rPr>
        <w:t xml:space="preserve"> договор</w:t>
      </w:r>
      <w:r w:rsidR="00754A53">
        <w:rPr>
          <w:rFonts w:ascii="Times New Roman" w:hAnsi="Times New Roman"/>
          <w:sz w:val="24"/>
          <w:szCs w:val="24"/>
        </w:rPr>
        <w:t>ом</w:t>
      </w:r>
      <w:r w:rsidRPr="00AD770D">
        <w:rPr>
          <w:rFonts w:ascii="Times New Roman" w:hAnsi="Times New Roman"/>
          <w:sz w:val="24"/>
          <w:szCs w:val="24"/>
        </w:rPr>
        <w:t>, и в соответствии с правилами организации коммерческого учета воды и сточных вод, утверждаемыми Прави</w:t>
      </w:r>
      <w:r w:rsidR="00754A53">
        <w:rPr>
          <w:rFonts w:ascii="Times New Roman" w:hAnsi="Times New Roman"/>
          <w:sz w:val="24"/>
          <w:szCs w:val="24"/>
        </w:rPr>
        <w:t>тельством Российской Федерации</w:t>
      </w:r>
      <w:r w:rsidRPr="00AD770D">
        <w:rPr>
          <w:rFonts w:ascii="Times New Roman" w:hAnsi="Times New Roman"/>
          <w:sz w:val="24"/>
          <w:szCs w:val="24"/>
        </w:rPr>
        <w:t>;</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г) устанавливать приборы учета сточных вод на границах эксплуатационной ответственности или в ином месте, определенном в настоящем договоре;</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д) производить оплату по настоящему договору в сроки, порядке и размере, которые определены в соо</w:t>
      </w:r>
      <w:r w:rsidR="00754A53">
        <w:rPr>
          <w:rFonts w:ascii="Times New Roman" w:hAnsi="Times New Roman"/>
          <w:sz w:val="24"/>
          <w:szCs w:val="24"/>
        </w:rPr>
        <w:t>тветствии с настоящим договором</w:t>
      </w:r>
      <w:r w:rsidRPr="00AD770D">
        <w:rPr>
          <w:rFonts w:ascii="Times New Roman" w:hAnsi="Times New Roman"/>
          <w:sz w:val="24"/>
          <w:szCs w:val="24"/>
        </w:rPr>
        <w:t>;</w:t>
      </w:r>
    </w:p>
    <w:p w:rsidR="00AD770D" w:rsidRPr="00AD770D" w:rsidRDefault="00754A53"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w:t>
      </w:r>
      <w:r w:rsidR="00AD770D" w:rsidRPr="00AD770D">
        <w:rPr>
          <w:rFonts w:ascii="Times New Roman" w:hAnsi="Times New Roman"/>
          <w:sz w:val="24"/>
          <w:szCs w:val="24"/>
        </w:rPr>
        <w:t xml:space="preserve">) обеспечивать беспрепятственный доступ представителям </w:t>
      </w:r>
      <w:r w:rsidRPr="0008251C">
        <w:rPr>
          <w:rFonts w:ascii="Times New Roman" w:hAnsi="Times New Roman"/>
          <w:sz w:val="24"/>
          <w:szCs w:val="24"/>
        </w:rPr>
        <w:t>Ресурсоснабжающ</w:t>
      </w:r>
      <w:r>
        <w:rPr>
          <w:rFonts w:ascii="Times New Roman" w:hAnsi="Times New Roman"/>
          <w:sz w:val="24"/>
          <w:szCs w:val="24"/>
        </w:rPr>
        <w:t>ей</w:t>
      </w:r>
      <w:r w:rsidRPr="00AD770D">
        <w:rPr>
          <w:rFonts w:ascii="Times New Roman" w:hAnsi="Times New Roman"/>
          <w:sz w:val="24"/>
          <w:szCs w:val="24"/>
        </w:rPr>
        <w:t xml:space="preserve"> </w:t>
      </w:r>
      <w:r w:rsidR="00AD770D" w:rsidRPr="00AD770D">
        <w:rPr>
          <w:rFonts w:ascii="Times New Roman" w:hAnsi="Times New Roman"/>
          <w:sz w:val="24"/>
          <w:szCs w:val="24"/>
        </w:rPr>
        <w:t xml:space="preserve">организации или по ее указанию представителям иной организации к канализационным сетям, приборам учета в порядке и случаях, которые предусмотрены </w:t>
      </w:r>
      <w:r>
        <w:rPr>
          <w:rFonts w:ascii="Times New Roman" w:hAnsi="Times New Roman"/>
          <w:sz w:val="24"/>
          <w:szCs w:val="24"/>
        </w:rPr>
        <w:t>на</w:t>
      </w:r>
      <w:r w:rsidR="00AD770D" w:rsidRPr="00AD770D">
        <w:rPr>
          <w:rFonts w:ascii="Times New Roman" w:hAnsi="Times New Roman"/>
          <w:sz w:val="24"/>
          <w:szCs w:val="24"/>
        </w:rPr>
        <w:t>стоящ</w:t>
      </w:r>
      <w:r>
        <w:rPr>
          <w:rFonts w:ascii="Times New Roman" w:hAnsi="Times New Roman"/>
          <w:sz w:val="24"/>
          <w:szCs w:val="24"/>
        </w:rPr>
        <w:t>им</w:t>
      </w:r>
      <w:r w:rsidR="00AD770D" w:rsidRPr="00AD770D">
        <w:rPr>
          <w:rFonts w:ascii="Times New Roman" w:hAnsi="Times New Roman"/>
          <w:sz w:val="24"/>
          <w:szCs w:val="24"/>
        </w:rPr>
        <w:t xml:space="preserve"> договор</w:t>
      </w:r>
      <w:r>
        <w:rPr>
          <w:rFonts w:ascii="Times New Roman" w:hAnsi="Times New Roman"/>
          <w:sz w:val="24"/>
          <w:szCs w:val="24"/>
        </w:rPr>
        <w:t>ом</w:t>
      </w:r>
      <w:r w:rsidR="00AA33B8">
        <w:rPr>
          <w:rFonts w:ascii="Times New Roman" w:hAnsi="Times New Roman"/>
          <w:sz w:val="24"/>
          <w:szCs w:val="24"/>
        </w:rPr>
        <w:t xml:space="preserve"> и действующим законодательством</w:t>
      </w:r>
      <w:r w:rsidR="00AD770D" w:rsidRPr="00AD770D">
        <w:rPr>
          <w:rFonts w:ascii="Times New Roman" w:hAnsi="Times New Roman"/>
          <w:sz w:val="24"/>
          <w:szCs w:val="24"/>
        </w:rPr>
        <w:t>;</w:t>
      </w:r>
    </w:p>
    <w:p w:rsidR="00AD770D" w:rsidRPr="00AD770D" w:rsidRDefault="00754A53"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w:t>
      </w:r>
      <w:r w:rsidR="00AD770D" w:rsidRPr="00AD770D">
        <w:rPr>
          <w:rFonts w:ascii="Times New Roman" w:hAnsi="Times New Roman"/>
          <w:sz w:val="24"/>
          <w:szCs w:val="24"/>
        </w:rPr>
        <w:t xml:space="preserve">) </w:t>
      </w:r>
      <w:r>
        <w:rPr>
          <w:rFonts w:ascii="Times New Roman" w:hAnsi="Times New Roman"/>
          <w:sz w:val="24"/>
          <w:szCs w:val="24"/>
        </w:rPr>
        <w:t xml:space="preserve"> </w:t>
      </w:r>
      <w:r w:rsidR="00AD770D" w:rsidRPr="00AD770D">
        <w:rPr>
          <w:rFonts w:ascii="Times New Roman" w:hAnsi="Times New Roman"/>
          <w:sz w:val="24"/>
          <w:szCs w:val="24"/>
        </w:rPr>
        <w:t xml:space="preserve">уведомлять </w:t>
      </w:r>
      <w:r w:rsidRPr="0008251C">
        <w:rPr>
          <w:rFonts w:ascii="Times New Roman" w:hAnsi="Times New Roman"/>
          <w:sz w:val="24"/>
          <w:szCs w:val="24"/>
        </w:rPr>
        <w:t>Ресурсоснабжающ</w:t>
      </w:r>
      <w:r>
        <w:rPr>
          <w:rFonts w:ascii="Times New Roman" w:hAnsi="Times New Roman"/>
          <w:sz w:val="24"/>
          <w:szCs w:val="24"/>
        </w:rPr>
        <w:t>ую</w:t>
      </w:r>
      <w:r w:rsidRPr="00AD770D">
        <w:rPr>
          <w:rFonts w:ascii="Times New Roman" w:hAnsi="Times New Roman"/>
          <w:sz w:val="24"/>
          <w:szCs w:val="24"/>
        </w:rPr>
        <w:t xml:space="preserve"> </w:t>
      </w:r>
      <w:r w:rsidR="00AD770D" w:rsidRPr="00AD770D">
        <w:rPr>
          <w:rFonts w:ascii="Times New Roman" w:hAnsi="Times New Roman"/>
          <w:sz w:val="24"/>
          <w:szCs w:val="24"/>
        </w:rPr>
        <w:t>организацию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AD770D" w:rsidRPr="00AD770D" w:rsidRDefault="00754A53"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w:t>
      </w:r>
      <w:r w:rsidR="00AD770D" w:rsidRPr="00AD770D">
        <w:rPr>
          <w:rFonts w:ascii="Times New Roman" w:hAnsi="Times New Roman"/>
          <w:sz w:val="24"/>
          <w:szCs w:val="24"/>
        </w:rPr>
        <w:t>)  обеспечивать в сроки, установленные законодательством Российской Федерации, ликвидацию повреждений или неисправностей канализационных сетей, находящихся в границах его эксплуатационной ответственности, и устранять последствия т</w:t>
      </w:r>
      <w:r w:rsidR="00222F28">
        <w:rPr>
          <w:rFonts w:ascii="Times New Roman" w:hAnsi="Times New Roman"/>
          <w:sz w:val="24"/>
          <w:szCs w:val="24"/>
        </w:rPr>
        <w:t>аких повреждений</w:t>
      </w:r>
      <w:r w:rsidR="00AD770D" w:rsidRPr="00AD770D">
        <w:rPr>
          <w:rFonts w:ascii="Times New Roman" w:hAnsi="Times New Roman"/>
          <w:sz w:val="24"/>
          <w:szCs w:val="24"/>
        </w:rPr>
        <w:t>;</w:t>
      </w:r>
    </w:p>
    <w:p w:rsidR="00AD770D" w:rsidRPr="00AD770D" w:rsidRDefault="00AA33B8"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w:t>
      </w:r>
      <w:r w:rsidR="00AD770D" w:rsidRPr="00AD770D">
        <w:rPr>
          <w:rFonts w:ascii="Times New Roman" w:hAnsi="Times New Roman"/>
          <w:sz w:val="24"/>
          <w:szCs w:val="24"/>
        </w:rPr>
        <w:t xml:space="preserve">) предоставлять иным абонентам и транзитным организациям возможность подключения (присоединения) к канализационным сетям, сооружениям и устройствам, </w:t>
      </w:r>
      <w:r w:rsidR="00381244" w:rsidRPr="00AD770D">
        <w:rPr>
          <w:rFonts w:ascii="Times New Roman" w:hAnsi="Times New Roman"/>
          <w:sz w:val="24"/>
          <w:szCs w:val="24"/>
        </w:rPr>
        <w:t>находящи</w:t>
      </w:r>
      <w:r w:rsidR="00381244">
        <w:rPr>
          <w:rFonts w:ascii="Times New Roman" w:hAnsi="Times New Roman"/>
          <w:sz w:val="24"/>
          <w:szCs w:val="24"/>
        </w:rPr>
        <w:t>м</w:t>
      </w:r>
      <w:r w:rsidR="00381244" w:rsidRPr="00AD770D">
        <w:rPr>
          <w:rFonts w:ascii="Times New Roman" w:hAnsi="Times New Roman"/>
          <w:sz w:val="24"/>
          <w:szCs w:val="24"/>
        </w:rPr>
        <w:t>ся в границах его эксплуатационной ответственности</w:t>
      </w:r>
      <w:r w:rsidR="00AD770D" w:rsidRPr="00AD770D">
        <w:rPr>
          <w:rFonts w:ascii="Times New Roman" w:hAnsi="Times New Roman"/>
          <w:sz w:val="24"/>
          <w:szCs w:val="24"/>
        </w:rPr>
        <w:t xml:space="preserve">, только по согласованию с </w:t>
      </w:r>
      <w:r w:rsidRPr="0008251C">
        <w:rPr>
          <w:rFonts w:ascii="Times New Roman" w:hAnsi="Times New Roman"/>
          <w:sz w:val="24"/>
          <w:szCs w:val="24"/>
        </w:rPr>
        <w:t>Ресурсоснабжающ</w:t>
      </w:r>
      <w:r>
        <w:rPr>
          <w:rFonts w:ascii="Times New Roman" w:hAnsi="Times New Roman"/>
          <w:sz w:val="24"/>
          <w:szCs w:val="24"/>
        </w:rPr>
        <w:t>ей</w:t>
      </w:r>
      <w:r w:rsidRPr="00AD770D">
        <w:rPr>
          <w:rFonts w:ascii="Times New Roman" w:hAnsi="Times New Roman"/>
          <w:sz w:val="24"/>
          <w:szCs w:val="24"/>
        </w:rPr>
        <w:t xml:space="preserve"> </w:t>
      </w:r>
      <w:r>
        <w:rPr>
          <w:rFonts w:ascii="Times New Roman" w:hAnsi="Times New Roman"/>
          <w:sz w:val="24"/>
          <w:szCs w:val="24"/>
        </w:rPr>
        <w:t>организацией</w:t>
      </w:r>
      <w:r w:rsidR="00AD770D" w:rsidRPr="00AD770D">
        <w:rPr>
          <w:rFonts w:ascii="Times New Roman" w:hAnsi="Times New Roman"/>
          <w:sz w:val="24"/>
          <w:szCs w:val="24"/>
        </w:rPr>
        <w:t>;</w:t>
      </w:r>
    </w:p>
    <w:p w:rsidR="00AD770D" w:rsidRPr="00AD770D" w:rsidRDefault="00AA33B8"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w:t>
      </w:r>
      <w:r w:rsidR="00AD770D" w:rsidRPr="00AD770D">
        <w:rPr>
          <w:rFonts w:ascii="Times New Roman" w:hAnsi="Times New Roman"/>
          <w:sz w:val="24"/>
          <w:szCs w:val="24"/>
        </w:rPr>
        <w:t xml:space="preserve">)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w:t>
      </w:r>
      <w:r w:rsidR="00381244">
        <w:rPr>
          <w:rFonts w:ascii="Times New Roman" w:hAnsi="Times New Roman"/>
          <w:sz w:val="24"/>
          <w:szCs w:val="24"/>
        </w:rPr>
        <w:t>А</w:t>
      </w:r>
      <w:r w:rsidR="00AD770D" w:rsidRPr="00AD770D">
        <w:rPr>
          <w:rFonts w:ascii="Times New Roman" w:hAnsi="Times New Roman"/>
          <w:sz w:val="24"/>
          <w:szCs w:val="24"/>
        </w:rPr>
        <w:t xml:space="preserve">бонента, без согласия </w:t>
      </w:r>
      <w:r w:rsidRPr="0008251C">
        <w:rPr>
          <w:rFonts w:ascii="Times New Roman" w:hAnsi="Times New Roman"/>
          <w:sz w:val="24"/>
          <w:szCs w:val="24"/>
        </w:rPr>
        <w:t>Ресурсоснабжающ</w:t>
      </w:r>
      <w:r>
        <w:rPr>
          <w:rFonts w:ascii="Times New Roman" w:hAnsi="Times New Roman"/>
          <w:sz w:val="24"/>
          <w:szCs w:val="24"/>
        </w:rPr>
        <w:t>ей</w:t>
      </w:r>
      <w:r w:rsidRPr="00AD770D">
        <w:rPr>
          <w:rFonts w:ascii="Times New Roman" w:hAnsi="Times New Roman"/>
          <w:sz w:val="24"/>
          <w:szCs w:val="24"/>
        </w:rPr>
        <w:t xml:space="preserve"> </w:t>
      </w:r>
      <w:r w:rsidR="00AD770D" w:rsidRPr="00AD770D">
        <w:rPr>
          <w:rFonts w:ascii="Times New Roman" w:hAnsi="Times New Roman"/>
          <w:sz w:val="24"/>
          <w:szCs w:val="24"/>
        </w:rPr>
        <w:t>организации</w:t>
      </w:r>
      <w:r>
        <w:rPr>
          <w:rFonts w:ascii="Times New Roman" w:hAnsi="Times New Roman"/>
          <w:sz w:val="24"/>
          <w:szCs w:val="24"/>
        </w:rPr>
        <w:t>.</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3.</w:t>
      </w:r>
      <w:r w:rsidR="003765BF">
        <w:rPr>
          <w:rFonts w:ascii="Times New Roman" w:hAnsi="Times New Roman"/>
          <w:sz w:val="24"/>
          <w:szCs w:val="24"/>
        </w:rPr>
        <w:t xml:space="preserve">4. </w:t>
      </w:r>
      <w:r w:rsidRPr="00AD770D">
        <w:rPr>
          <w:rFonts w:ascii="Times New Roman" w:hAnsi="Times New Roman"/>
          <w:sz w:val="24"/>
          <w:szCs w:val="24"/>
        </w:rPr>
        <w:t xml:space="preserve"> Абонент имеет право:</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а) получать информацию об изменении установленных тарифов на водоотведение;</w:t>
      </w:r>
    </w:p>
    <w:p w:rsidR="00AD770D" w:rsidRPr="00AD770D" w:rsidRDefault="00AD770D" w:rsidP="00AD770D">
      <w:pPr>
        <w:pStyle w:val="ConsPlusNonformat"/>
        <w:jc w:val="both"/>
        <w:rPr>
          <w:rFonts w:ascii="Times New Roman" w:hAnsi="Times New Roman" w:cs="Times New Roman"/>
          <w:sz w:val="24"/>
          <w:szCs w:val="24"/>
        </w:rPr>
      </w:pPr>
      <w:r w:rsidRPr="00AD770D">
        <w:rPr>
          <w:rFonts w:ascii="Times New Roman" w:hAnsi="Times New Roman" w:cs="Times New Roman"/>
          <w:sz w:val="24"/>
          <w:szCs w:val="24"/>
        </w:rPr>
        <w:lastRenderedPageBreak/>
        <w:t xml:space="preserve">  </w:t>
      </w:r>
      <w:r w:rsidR="003765BF">
        <w:rPr>
          <w:rFonts w:ascii="Times New Roman" w:hAnsi="Times New Roman" w:cs="Times New Roman"/>
          <w:sz w:val="24"/>
          <w:szCs w:val="24"/>
        </w:rPr>
        <w:t xml:space="preserve">       б</w:t>
      </w:r>
      <w:r w:rsidRPr="00AD770D">
        <w:rPr>
          <w:rFonts w:ascii="Times New Roman" w:hAnsi="Times New Roman" w:cs="Times New Roman"/>
          <w:sz w:val="24"/>
          <w:szCs w:val="24"/>
        </w:rPr>
        <w:t>) привлекать третьих лиц для выполнения работ по устройству узла учета</w:t>
      </w:r>
      <w:r w:rsidR="003765BF">
        <w:rPr>
          <w:rFonts w:ascii="Times New Roman" w:hAnsi="Times New Roman" w:cs="Times New Roman"/>
          <w:sz w:val="24"/>
          <w:szCs w:val="24"/>
        </w:rPr>
        <w:t>;</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г) инициировать проведение сверки расчетов по настоящему договору;</w:t>
      </w:r>
    </w:p>
    <w:p w:rsidR="003765BF" w:rsidRPr="00AD770D" w:rsidRDefault="00AD770D" w:rsidP="003765BF">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д) </w:t>
      </w:r>
      <w:r w:rsidR="003765BF">
        <w:rPr>
          <w:rFonts w:ascii="Times New Roman" w:hAnsi="Times New Roman"/>
          <w:sz w:val="24"/>
          <w:szCs w:val="24"/>
        </w:rPr>
        <w:t>подавать заявки на корректировку объемов водоотведения, но не позже чем за 10 дней до начала очередного квартала.</w:t>
      </w:r>
    </w:p>
    <w:p w:rsidR="003765BF" w:rsidRPr="003765BF" w:rsidRDefault="003765BF" w:rsidP="003765BF">
      <w:pPr>
        <w:widowControl w:val="0"/>
        <w:autoSpaceDE w:val="0"/>
        <w:autoSpaceDN w:val="0"/>
        <w:adjustRightInd w:val="0"/>
        <w:spacing w:after="0" w:line="240" w:lineRule="auto"/>
        <w:jc w:val="center"/>
        <w:outlineLvl w:val="1"/>
        <w:rPr>
          <w:rFonts w:ascii="Times New Roman" w:hAnsi="Times New Roman"/>
          <w:sz w:val="24"/>
          <w:szCs w:val="24"/>
        </w:rPr>
      </w:pPr>
      <w:bookmarkStart w:id="0" w:name="Par597"/>
      <w:bookmarkEnd w:id="0"/>
      <w:r>
        <w:rPr>
          <w:rFonts w:ascii="Times New Roman" w:hAnsi="Times New Roman"/>
          <w:sz w:val="24"/>
          <w:szCs w:val="24"/>
          <w:lang w:val="en-US"/>
        </w:rPr>
        <w:t>I</w:t>
      </w:r>
      <w:r w:rsidR="00AD770D" w:rsidRPr="00AD770D">
        <w:rPr>
          <w:rFonts w:ascii="Times New Roman" w:hAnsi="Times New Roman"/>
          <w:sz w:val="24"/>
          <w:szCs w:val="24"/>
        </w:rPr>
        <w:t>V. Порядок осуществления учета принимаемых</w:t>
      </w:r>
      <w:r w:rsidRPr="003765BF">
        <w:rPr>
          <w:rFonts w:ascii="Times New Roman" w:hAnsi="Times New Roman"/>
          <w:sz w:val="24"/>
          <w:szCs w:val="24"/>
        </w:rPr>
        <w:t xml:space="preserve"> </w:t>
      </w:r>
      <w:r w:rsidR="00AD770D" w:rsidRPr="00AD770D">
        <w:rPr>
          <w:rFonts w:ascii="Times New Roman" w:hAnsi="Times New Roman"/>
          <w:sz w:val="24"/>
          <w:szCs w:val="24"/>
        </w:rPr>
        <w:t xml:space="preserve">сточных вод, сроки и способы </w:t>
      </w:r>
    </w:p>
    <w:p w:rsidR="00AD770D" w:rsidRPr="00AD770D" w:rsidRDefault="00AD770D" w:rsidP="0081653C">
      <w:pPr>
        <w:widowControl w:val="0"/>
        <w:autoSpaceDE w:val="0"/>
        <w:autoSpaceDN w:val="0"/>
        <w:adjustRightInd w:val="0"/>
        <w:spacing w:after="0" w:line="240" w:lineRule="auto"/>
        <w:jc w:val="center"/>
        <w:outlineLvl w:val="1"/>
        <w:rPr>
          <w:rFonts w:ascii="Times New Roman" w:hAnsi="Times New Roman"/>
          <w:sz w:val="24"/>
          <w:szCs w:val="24"/>
        </w:rPr>
      </w:pPr>
      <w:r w:rsidRPr="00AD770D">
        <w:rPr>
          <w:rFonts w:ascii="Times New Roman" w:hAnsi="Times New Roman"/>
          <w:sz w:val="24"/>
          <w:szCs w:val="24"/>
        </w:rPr>
        <w:t>предоставления показаний приборов учета</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4.</w:t>
      </w:r>
      <w:r w:rsidR="003765BF" w:rsidRPr="003765BF">
        <w:rPr>
          <w:rFonts w:ascii="Times New Roman" w:hAnsi="Times New Roman"/>
          <w:sz w:val="24"/>
          <w:szCs w:val="24"/>
        </w:rPr>
        <w:t>1</w:t>
      </w:r>
      <w:r w:rsidR="003765BF">
        <w:rPr>
          <w:rFonts w:ascii="Times New Roman" w:hAnsi="Times New Roman"/>
          <w:sz w:val="24"/>
          <w:szCs w:val="24"/>
        </w:rPr>
        <w:t>.</w:t>
      </w:r>
      <w:r w:rsidRPr="00AD770D">
        <w:rPr>
          <w:rFonts w:ascii="Times New Roman" w:hAnsi="Times New Roman"/>
          <w:sz w:val="24"/>
          <w:szCs w:val="24"/>
        </w:rPr>
        <w:t xml:space="preserve"> Для учета объемов </w:t>
      </w:r>
      <w:r w:rsidR="00B62F37">
        <w:rPr>
          <w:rFonts w:ascii="Times New Roman" w:hAnsi="Times New Roman"/>
          <w:sz w:val="24"/>
          <w:szCs w:val="24"/>
        </w:rPr>
        <w:t>отведенн</w:t>
      </w:r>
      <w:r w:rsidRPr="00AD770D">
        <w:rPr>
          <w:rFonts w:ascii="Times New Roman" w:hAnsi="Times New Roman"/>
          <w:sz w:val="24"/>
          <w:szCs w:val="24"/>
        </w:rPr>
        <w:t xml:space="preserve">ых сточных вод </w:t>
      </w:r>
      <w:r w:rsidR="003765BF">
        <w:rPr>
          <w:rFonts w:ascii="Times New Roman" w:hAnsi="Times New Roman"/>
          <w:sz w:val="24"/>
          <w:szCs w:val="24"/>
        </w:rPr>
        <w:t>Абонент</w:t>
      </w:r>
      <w:r w:rsidR="00522114">
        <w:rPr>
          <w:rFonts w:ascii="Times New Roman" w:hAnsi="Times New Roman"/>
          <w:sz w:val="24"/>
          <w:szCs w:val="24"/>
        </w:rPr>
        <w:t xml:space="preserve"> обязан использовать</w:t>
      </w:r>
      <w:r w:rsidRPr="00AD770D">
        <w:rPr>
          <w:rFonts w:ascii="Times New Roman" w:hAnsi="Times New Roman"/>
          <w:sz w:val="24"/>
          <w:szCs w:val="24"/>
        </w:rPr>
        <w:t xml:space="preserve"> приборы учета, </w:t>
      </w:r>
      <w:r w:rsidR="003765BF">
        <w:rPr>
          <w:rFonts w:ascii="Times New Roman" w:hAnsi="Times New Roman"/>
          <w:sz w:val="24"/>
          <w:szCs w:val="24"/>
        </w:rPr>
        <w:t>внесенные в государственный реестр</w:t>
      </w:r>
      <w:r w:rsidRPr="00AD770D">
        <w:rPr>
          <w:rFonts w:ascii="Times New Roman" w:hAnsi="Times New Roman"/>
          <w:sz w:val="24"/>
          <w:szCs w:val="24"/>
        </w:rPr>
        <w:t>, утверждаемы</w:t>
      </w:r>
      <w:r w:rsidR="003765BF">
        <w:rPr>
          <w:rFonts w:ascii="Times New Roman" w:hAnsi="Times New Roman"/>
          <w:sz w:val="24"/>
          <w:szCs w:val="24"/>
        </w:rPr>
        <w:t>й</w:t>
      </w:r>
      <w:r w:rsidRPr="00AD770D">
        <w:rPr>
          <w:rFonts w:ascii="Times New Roman" w:hAnsi="Times New Roman"/>
          <w:sz w:val="24"/>
          <w:szCs w:val="24"/>
        </w:rPr>
        <w:t xml:space="preserve"> Правительством Российской Федерации.</w:t>
      </w:r>
    </w:p>
    <w:p w:rsidR="00AD770D" w:rsidRPr="00AD770D" w:rsidRDefault="003765BF"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w:t>
      </w:r>
      <w:r w:rsidR="00AD770D" w:rsidRPr="00AD770D">
        <w:rPr>
          <w:rFonts w:ascii="Times New Roman" w:hAnsi="Times New Roman"/>
          <w:sz w:val="24"/>
          <w:szCs w:val="24"/>
        </w:rPr>
        <w:t xml:space="preserve">. Сведения об приборах учета сточных вод </w:t>
      </w:r>
      <w:r>
        <w:rPr>
          <w:rFonts w:ascii="Times New Roman" w:hAnsi="Times New Roman"/>
          <w:sz w:val="24"/>
          <w:szCs w:val="24"/>
        </w:rPr>
        <w:t>ук</w:t>
      </w:r>
      <w:r w:rsidR="00522114">
        <w:rPr>
          <w:rFonts w:ascii="Times New Roman" w:hAnsi="Times New Roman"/>
          <w:sz w:val="24"/>
          <w:szCs w:val="24"/>
        </w:rPr>
        <w:t>а</w:t>
      </w:r>
      <w:r>
        <w:rPr>
          <w:rFonts w:ascii="Times New Roman" w:hAnsi="Times New Roman"/>
          <w:sz w:val="24"/>
          <w:szCs w:val="24"/>
        </w:rPr>
        <w:t>зы</w:t>
      </w:r>
      <w:r w:rsidR="00AD770D" w:rsidRPr="00AD770D">
        <w:rPr>
          <w:rFonts w:ascii="Times New Roman" w:hAnsi="Times New Roman"/>
          <w:sz w:val="24"/>
          <w:szCs w:val="24"/>
        </w:rPr>
        <w:t xml:space="preserve">ваются </w:t>
      </w:r>
      <w:r w:rsidR="00522114">
        <w:rPr>
          <w:rFonts w:ascii="Times New Roman" w:hAnsi="Times New Roman"/>
          <w:sz w:val="24"/>
          <w:szCs w:val="24"/>
        </w:rPr>
        <w:t>в</w:t>
      </w:r>
      <w:r>
        <w:rPr>
          <w:rFonts w:ascii="Times New Roman" w:hAnsi="Times New Roman"/>
          <w:sz w:val="24"/>
          <w:szCs w:val="24"/>
        </w:rPr>
        <w:t xml:space="preserve"> Приложени</w:t>
      </w:r>
      <w:r w:rsidR="00522114">
        <w:rPr>
          <w:rFonts w:ascii="Times New Roman" w:hAnsi="Times New Roman"/>
          <w:sz w:val="24"/>
          <w:szCs w:val="24"/>
        </w:rPr>
        <w:t>и</w:t>
      </w:r>
      <w:r>
        <w:rPr>
          <w:rFonts w:ascii="Times New Roman" w:hAnsi="Times New Roman"/>
          <w:sz w:val="24"/>
          <w:szCs w:val="24"/>
        </w:rPr>
        <w:t xml:space="preserve"> № </w:t>
      </w:r>
      <w:r w:rsidR="00C26885">
        <w:rPr>
          <w:rFonts w:ascii="Times New Roman" w:hAnsi="Times New Roman"/>
          <w:sz w:val="24"/>
          <w:szCs w:val="24"/>
        </w:rPr>
        <w:t>3</w:t>
      </w:r>
      <w:r w:rsidR="00AD770D" w:rsidRPr="00AD770D">
        <w:rPr>
          <w:rFonts w:ascii="Times New Roman" w:hAnsi="Times New Roman"/>
          <w:sz w:val="24"/>
          <w:szCs w:val="24"/>
        </w:rPr>
        <w:t>.</w:t>
      </w:r>
    </w:p>
    <w:p w:rsidR="00522114" w:rsidRDefault="00AD770D" w:rsidP="003765BF">
      <w:pPr>
        <w:pStyle w:val="ConsPlusNonformat"/>
        <w:jc w:val="both"/>
        <w:rPr>
          <w:rFonts w:ascii="Times New Roman" w:hAnsi="Times New Roman" w:cs="Times New Roman"/>
          <w:sz w:val="24"/>
          <w:szCs w:val="24"/>
        </w:rPr>
      </w:pPr>
      <w:r w:rsidRPr="00AD770D">
        <w:rPr>
          <w:rFonts w:ascii="Times New Roman" w:hAnsi="Times New Roman" w:cs="Times New Roman"/>
          <w:sz w:val="24"/>
          <w:szCs w:val="24"/>
        </w:rPr>
        <w:t xml:space="preserve">    </w:t>
      </w:r>
      <w:r w:rsidR="00522114">
        <w:rPr>
          <w:rFonts w:ascii="Times New Roman" w:hAnsi="Times New Roman" w:cs="Times New Roman"/>
          <w:sz w:val="24"/>
          <w:szCs w:val="24"/>
        </w:rPr>
        <w:t xml:space="preserve">     4.3</w:t>
      </w:r>
      <w:r w:rsidRPr="00AD770D">
        <w:rPr>
          <w:rFonts w:ascii="Times New Roman" w:hAnsi="Times New Roman" w:cs="Times New Roman"/>
          <w:sz w:val="24"/>
          <w:szCs w:val="24"/>
        </w:rPr>
        <w:t xml:space="preserve">. Количество принятых </w:t>
      </w:r>
      <w:r w:rsidR="00522114" w:rsidRPr="0008251C">
        <w:rPr>
          <w:rFonts w:ascii="Times New Roman" w:hAnsi="Times New Roman"/>
          <w:sz w:val="24"/>
          <w:szCs w:val="24"/>
        </w:rPr>
        <w:t>Ресурсоснабжающ</w:t>
      </w:r>
      <w:r w:rsidR="00522114">
        <w:rPr>
          <w:rFonts w:ascii="Times New Roman" w:hAnsi="Times New Roman"/>
          <w:sz w:val="24"/>
          <w:szCs w:val="24"/>
        </w:rPr>
        <w:t>ей</w:t>
      </w:r>
      <w:r w:rsidR="00522114" w:rsidRPr="00AD770D">
        <w:rPr>
          <w:rFonts w:ascii="Times New Roman" w:hAnsi="Times New Roman" w:cs="Times New Roman"/>
          <w:sz w:val="24"/>
          <w:szCs w:val="24"/>
        </w:rPr>
        <w:t xml:space="preserve"> </w:t>
      </w:r>
      <w:r w:rsidRPr="00AD770D">
        <w:rPr>
          <w:rFonts w:ascii="Times New Roman" w:hAnsi="Times New Roman" w:cs="Times New Roman"/>
          <w:sz w:val="24"/>
          <w:szCs w:val="24"/>
        </w:rPr>
        <w:t>организацией сточных вод определяется по показаниям приборов учета</w:t>
      </w:r>
      <w:r w:rsidR="00522114">
        <w:rPr>
          <w:rFonts w:ascii="Times New Roman" w:hAnsi="Times New Roman" w:cs="Times New Roman"/>
          <w:sz w:val="24"/>
          <w:szCs w:val="24"/>
        </w:rPr>
        <w:t xml:space="preserve"> сточных вод. В случае,</w:t>
      </w:r>
      <w:r w:rsidRPr="00AD770D">
        <w:rPr>
          <w:rFonts w:ascii="Times New Roman" w:hAnsi="Times New Roman" w:cs="Times New Roman"/>
          <w:sz w:val="24"/>
          <w:szCs w:val="24"/>
        </w:rPr>
        <w:t xml:space="preserve"> когда </w:t>
      </w:r>
      <w:r w:rsidR="00522114">
        <w:rPr>
          <w:rFonts w:ascii="Times New Roman" w:hAnsi="Times New Roman" w:cs="Times New Roman"/>
          <w:sz w:val="24"/>
          <w:szCs w:val="24"/>
        </w:rPr>
        <w:t>прибор учета сточных вод отсутствует,</w:t>
      </w:r>
    </w:p>
    <w:p w:rsidR="00AD770D" w:rsidRPr="00AD770D" w:rsidRDefault="00522114" w:rsidP="003765BF">
      <w:pPr>
        <w:pStyle w:val="ConsPlusNonformat"/>
        <w:jc w:val="both"/>
        <w:rPr>
          <w:rFonts w:ascii="Times New Roman" w:hAnsi="Times New Roman" w:cs="Times New Roman"/>
          <w:sz w:val="24"/>
          <w:szCs w:val="24"/>
        </w:rPr>
      </w:pPr>
      <w:r>
        <w:rPr>
          <w:rFonts w:ascii="Times New Roman" w:hAnsi="Times New Roman" w:cs="Times New Roman"/>
          <w:sz w:val="24"/>
          <w:szCs w:val="24"/>
        </w:rPr>
        <w:t>объем отведенных сточных вод принимается равным объему воды, поданной Абоненту из всех источников водоснабжения.</w:t>
      </w:r>
    </w:p>
    <w:p w:rsidR="00C26885" w:rsidRDefault="00AD770D" w:rsidP="00AD770D">
      <w:pPr>
        <w:pStyle w:val="ConsPlusNonformat"/>
        <w:jc w:val="both"/>
        <w:rPr>
          <w:rFonts w:ascii="Times New Roman" w:hAnsi="Times New Roman" w:cs="Times New Roman"/>
          <w:sz w:val="24"/>
          <w:szCs w:val="24"/>
        </w:rPr>
      </w:pPr>
      <w:r w:rsidRPr="00AD770D">
        <w:rPr>
          <w:rFonts w:ascii="Times New Roman" w:hAnsi="Times New Roman" w:cs="Times New Roman"/>
          <w:sz w:val="24"/>
          <w:szCs w:val="24"/>
        </w:rPr>
        <w:t xml:space="preserve">    </w:t>
      </w:r>
      <w:r w:rsidR="00522114">
        <w:rPr>
          <w:rFonts w:ascii="Times New Roman" w:hAnsi="Times New Roman" w:cs="Times New Roman"/>
          <w:sz w:val="24"/>
          <w:szCs w:val="24"/>
        </w:rPr>
        <w:t xml:space="preserve">   </w:t>
      </w:r>
      <w:r w:rsidR="00A042AC" w:rsidRPr="00A042AC">
        <w:rPr>
          <w:rFonts w:ascii="Times New Roman" w:hAnsi="Times New Roman" w:cs="Times New Roman"/>
          <w:sz w:val="24"/>
          <w:szCs w:val="24"/>
        </w:rPr>
        <w:t xml:space="preserve"> </w:t>
      </w:r>
      <w:r w:rsidR="00522114">
        <w:rPr>
          <w:rFonts w:ascii="Times New Roman" w:hAnsi="Times New Roman" w:cs="Times New Roman"/>
          <w:sz w:val="24"/>
          <w:szCs w:val="24"/>
        </w:rPr>
        <w:t xml:space="preserve"> 4.4</w:t>
      </w:r>
      <w:r w:rsidR="00A042AC">
        <w:rPr>
          <w:rFonts w:ascii="Times New Roman" w:hAnsi="Times New Roman" w:cs="Times New Roman"/>
          <w:sz w:val="24"/>
          <w:szCs w:val="24"/>
        </w:rPr>
        <w:t>.</w:t>
      </w:r>
      <w:r w:rsidR="00A042AC" w:rsidRPr="00A042AC">
        <w:rPr>
          <w:rFonts w:ascii="Times New Roman" w:hAnsi="Times New Roman" w:cs="Times New Roman"/>
          <w:sz w:val="24"/>
          <w:szCs w:val="24"/>
        </w:rPr>
        <w:t xml:space="preserve"> </w:t>
      </w:r>
      <w:r w:rsidR="00522114">
        <w:rPr>
          <w:rFonts w:ascii="Times New Roman" w:hAnsi="Times New Roman" w:cs="Times New Roman"/>
          <w:sz w:val="24"/>
          <w:szCs w:val="24"/>
        </w:rPr>
        <w:t>Абонент</w:t>
      </w:r>
      <w:r w:rsidRPr="00AD770D">
        <w:rPr>
          <w:rFonts w:ascii="Times New Roman" w:hAnsi="Times New Roman" w:cs="Times New Roman"/>
          <w:sz w:val="24"/>
          <w:szCs w:val="24"/>
        </w:rPr>
        <w:t xml:space="preserve"> снимает показания приборов учета </w:t>
      </w:r>
      <w:r w:rsidR="00522114">
        <w:rPr>
          <w:rFonts w:ascii="Times New Roman" w:hAnsi="Times New Roman" w:cs="Times New Roman"/>
          <w:sz w:val="24"/>
          <w:szCs w:val="24"/>
        </w:rPr>
        <w:t xml:space="preserve">с 23 по 25 число </w:t>
      </w:r>
      <w:r w:rsidRPr="00AD770D">
        <w:rPr>
          <w:rFonts w:ascii="Times New Roman" w:hAnsi="Times New Roman" w:cs="Times New Roman"/>
          <w:sz w:val="24"/>
          <w:szCs w:val="24"/>
        </w:rPr>
        <w:t>расчетного</w:t>
      </w:r>
      <w:r w:rsidR="00522114">
        <w:rPr>
          <w:rFonts w:ascii="Times New Roman" w:hAnsi="Times New Roman" w:cs="Times New Roman"/>
          <w:sz w:val="24"/>
          <w:szCs w:val="24"/>
        </w:rPr>
        <w:t xml:space="preserve"> </w:t>
      </w:r>
      <w:r w:rsidRPr="00AD770D">
        <w:rPr>
          <w:rFonts w:ascii="Times New Roman" w:hAnsi="Times New Roman" w:cs="Times New Roman"/>
          <w:sz w:val="24"/>
          <w:szCs w:val="24"/>
        </w:rPr>
        <w:t>периода,  установленного  настоящим договором, вносит показания</w:t>
      </w:r>
      <w:r w:rsidR="00522114">
        <w:rPr>
          <w:rFonts w:ascii="Times New Roman" w:hAnsi="Times New Roman" w:cs="Times New Roman"/>
          <w:sz w:val="24"/>
          <w:szCs w:val="24"/>
        </w:rPr>
        <w:t xml:space="preserve"> приборов  учета  в журнал учета</w:t>
      </w:r>
      <w:r w:rsidRPr="00AD770D">
        <w:rPr>
          <w:rFonts w:ascii="Times New Roman" w:hAnsi="Times New Roman" w:cs="Times New Roman"/>
          <w:sz w:val="24"/>
          <w:szCs w:val="24"/>
        </w:rPr>
        <w:t>, передает эти сведения</w:t>
      </w:r>
      <w:r w:rsidR="00522114">
        <w:rPr>
          <w:rFonts w:ascii="Times New Roman" w:hAnsi="Times New Roman" w:cs="Times New Roman"/>
          <w:sz w:val="24"/>
          <w:szCs w:val="24"/>
        </w:rPr>
        <w:t xml:space="preserve"> </w:t>
      </w:r>
      <w:r w:rsidR="00522114" w:rsidRPr="0008251C">
        <w:rPr>
          <w:rFonts w:ascii="Times New Roman" w:hAnsi="Times New Roman"/>
          <w:sz w:val="24"/>
          <w:szCs w:val="24"/>
        </w:rPr>
        <w:t>Ресурсоснабжающ</w:t>
      </w:r>
      <w:r w:rsidR="00522114">
        <w:rPr>
          <w:rFonts w:ascii="Times New Roman" w:hAnsi="Times New Roman"/>
          <w:sz w:val="24"/>
          <w:szCs w:val="24"/>
        </w:rPr>
        <w:t>ей</w:t>
      </w:r>
      <w:r w:rsidR="00522114" w:rsidRPr="00AD770D">
        <w:rPr>
          <w:rFonts w:ascii="Times New Roman" w:hAnsi="Times New Roman"/>
          <w:sz w:val="24"/>
          <w:szCs w:val="24"/>
        </w:rPr>
        <w:t xml:space="preserve"> </w:t>
      </w:r>
      <w:r w:rsidR="00522114" w:rsidRPr="00AD770D">
        <w:rPr>
          <w:rFonts w:ascii="Times New Roman" w:hAnsi="Times New Roman" w:cs="Times New Roman"/>
          <w:sz w:val="24"/>
          <w:szCs w:val="24"/>
        </w:rPr>
        <w:t>организации</w:t>
      </w:r>
      <w:r w:rsidR="00522114">
        <w:rPr>
          <w:rFonts w:ascii="Times New Roman" w:hAnsi="Times New Roman" w:cs="Times New Roman"/>
          <w:sz w:val="24"/>
          <w:szCs w:val="24"/>
        </w:rPr>
        <w:t xml:space="preserve">. </w:t>
      </w:r>
    </w:p>
    <w:p w:rsidR="00AD770D" w:rsidRPr="00AD770D" w:rsidRDefault="00C26885" w:rsidP="00AD77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 </w:t>
      </w:r>
      <w:r w:rsidRPr="00AD770D">
        <w:rPr>
          <w:rFonts w:ascii="Times New Roman" w:hAnsi="Times New Roman" w:cs="Times New Roman"/>
          <w:sz w:val="24"/>
          <w:szCs w:val="24"/>
        </w:rPr>
        <w:t>расчет</w:t>
      </w:r>
      <w:r>
        <w:rPr>
          <w:rFonts w:ascii="Times New Roman" w:hAnsi="Times New Roman" w:cs="Times New Roman"/>
          <w:sz w:val="24"/>
          <w:szCs w:val="24"/>
        </w:rPr>
        <w:t>е</w:t>
      </w:r>
      <w:r w:rsidRPr="00AD770D">
        <w:rPr>
          <w:rFonts w:ascii="Times New Roman" w:hAnsi="Times New Roman" w:cs="Times New Roman"/>
          <w:sz w:val="24"/>
          <w:szCs w:val="24"/>
        </w:rPr>
        <w:t xml:space="preserve">  объема</w:t>
      </w:r>
      <w:r>
        <w:rPr>
          <w:rFonts w:ascii="Times New Roman" w:hAnsi="Times New Roman" w:cs="Times New Roman"/>
          <w:sz w:val="24"/>
          <w:szCs w:val="24"/>
        </w:rPr>
        <w:t xml:space="preserve"> отведенных</w:t>
      </w:r>
      <w:r w:rsidRPr="00AD770D">
        <w:rPr>
          <w:rFonts w:ascii="Times New Roman" w:hAnsi="Times New Roman" w:cs="Times New Roman"/>
          <w:sz w:val="24"/>
          <w:szCs w:val="24"/>
        </w:rPr>
        <w:t xml:space="preserve">  ст</w:t>
      </w:r>
      <w:r>
        <w:rPr>
          <w:rFonts w:ascii="Times New Roman" w:hAnsi="Times New Roman" w:cs="Times New Roman"/>
          <w:sz w:val="24"/>
          <w:szCs w:val="24"/>
        </w:rPr>
        <w:t xml:space="preserve">очных  вод  расчетным  способом </w:t>
      </w:r>
      <w:r w:rsidR="00522114" w:rsidRPr="00AD770D">
        <w:rPr>
          <w:rFonts w:ascii="Times New Roman" w:hAnsi="Times New Roman" w:cs="Times New Roman"/>
          <w:sz w:val="24"/>
          <w:szCs w:val="24"/>
        </w:rPr>
        <w:t>в случаях,</w:t>
      </w:r>
      <w:r w:rsidR="00522114">
        <w:rPr>
          <w:rFonts w:ascii="Times New Roman" w:hAnsi="Times New Roman" w:cs="Times New Roman"/>
          <w:sz w:val="24"/>
          <w:szCs w:val="24"/>
        </w:rPr>
        <w:t xml:space="preserve"> п</w:t>
      </w:r>
      <w:r w:rsidR="00522114" w:rsidRPr="00AD770D">
        <w:rPr>
          <w:rFonts w:ascii="Times New Roman" w:hAnsi="Times New Roman" w:cs="Times New Roman"/>
          <w:sz w:val="24"/>
          <w:szCs w:val="24"/>
        </w:rPr>
        <w:t>редусмотренных  правилами  организации  коммерческого учета воды и сточных</w:t>
      </w:r>
      <w:r w:rsidR="00522114">
        <w:rPr>
          <w:rFonts w:ascii="Times New Roman" w:hAnsi="Times New Roman" w:cs="Times New Roman"/>
          <w:sz w:val="24"/>
          <w:szCs w:val="24"/>
        </w:rPr>
        <w:t xml:space="preserve"> </w:t>
      </w:r>
      <w:r w:rsidR="00522114" w:rsidRPr="00AD770D">
        <w:rPr>
          <w:rFonts w:ascii="Times New Roman" w:hAnsi="Times New Roman" w:cs="Times New Roman"/>
          <w:sz w:val="24"/>
          <w:szCs w:val="24"/>
        </w:rPr>
        <w:t xml:space="preserve">вод,  утверждаемыми  Правительством  Российской  Федерации,  </w:t>
      </w:r>
      <w:r w:rsidR="00522114">
        <w:rPr>
          <w:rFonts w:ascii="Times New Roman" w:hAnsi="Times New Roman" w:cs="Times New Roman"/>
          <w:sz w:val="24"/>
          <w:szCs w:val="24"/>
        </w:rPr>
        <w:t>также передает их</w:t>
      </w:r>
      <w:r w:rsidR="00522114" w:rsidRPr="00522114">
        <w:rPr>
          <w:rFonts w:ascii="Times New Roman" w:hAnsi="Times New Roman"/>
          <w:sz w:val="24"/>
          <w:szCs w:val="24"/>
        </w:rPr>
        <w:t xml:space="preserve"> </w:t>
      </w:r>
      <w:r w:rsidR="00522114" w:rsidRPr="0008251C">
        <w:rPr>
          <w:rFonts w:ascii="Times New Roman" w:hAnsi="Times New Roman"/>
          <w:sz w:val="24"/>
          <w:szCs w:val="24"/>
        </w:rPr>
        <w:t>Ресурсоснабжающ</w:t>
      </w:r>
      <w:r w:rsidR="00522114">
        <w:rPr>
          <w:rFonts w:ascii="Times New Roman" w:hAnsi="Times New Roman"/>
          <w:sz w:val="24"/>
          <w:szCs w:val="24"/>
        </w:rPr>
        <w:t>ей</w:t>
      </w:r>
      <w:r w:rsidR="00522114" w:rsidRPr="00AD770D">
        <w:rPr>
          <w:rFonts w:ascii="Times New Roman" w:hAnsi="Times New Roman"/>
          <w:sz w:val="24"/>
          <w:szCs w:val="24"/>
        </w:rPr>
        <w:t xml:space="preserve"> </w:t>
      </w:r>
      <w:r w:rsidR="00522114" w:rsidRPr="00AD770D">
        <w:rPr>
          <w:rFonts w:ascii="Times New Roman" w:hAnsi="Times New Roman" w:cs="Times New Roman"/>
          <w:sz w:val="24"/>
          <w:szCs w:val="24"/>
        </w:rPr>
        <w:t>организации</w:t>
      </w:r>
      <w:r>
        <w:rPr>
          <w:rFonts w:ascii="Times New Roman" w:hAnsi="Times New Roman" w:cs="Times New Roman"/>
          <w:sz w:val="24"/>
          <w:szCs w:val="24"/>
        </w:rPr>
        <w:t xml:space="preserve"> в эти же сроки</w:t>
      </w:r>
      <w:r w:rsidR="00522114">
        <w:rPr>
          <w:rFonts w:ascii="Times New Roman" w:hAnsi="Times New Roman" w:cs="Times New Roman"/>
          <w:sz w:val="24"/>
          <w:szCs w:val="24"/>
        </w:rPr>
        <w:t>.</w:t>
      </w:r>
    </w:p>
    <w:p w:rsidR="00AD770D" w:rsidRPr="00AD770D" w:rsidRDefault="00522114" w:rsidP="008165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w:t>
      </w:r>
      <w:r w:rsidR="00AD770D" w:rsidRPr="00AD770D">
        <w:rPr>
          <w:rFonts w:ascii="Times New Roman" w:hAnsi="Times New Roman"/>
          <w:sz w:val="24"/>
          <w:szCs w:val="24"/>
        </w:rPr>
        <w:t>. Передача сторонами сведений о показаниях приборов учета и другой информации осуществ</w:t>
      </w:r>
      <w:r w:rsidR="00DF3C49">
        <w:rPr>
          <w:rFonts w:ascii="Times New Roman" w:hAnsi="Times New Roman"/>
          <w:sz w:val="24"/>
          <w:szCs w:val="24"/>
        </w:rPr>
        <w:t>ляется любым доступным способом</w:t>
      </w:r>
      <w:r w:rsidR="00AD770D" w:rsidRPr="00AD770D">
        <w:rPr>
          <w:rFonts w:ascii="Times New Roman" w:hAnsi="Times New Roman"/>
          <w:sz w:val="24"/>
          <w:szCs w:val="24"/>
        </w:rPr>
        <w:t>, позволяющим подтвердить получение такого уведомления адресатом.</w:t>
      </w:r>
    </w:p>
    <w:p w:rsidR="00AD770D" w:rsidRPr="00AD770D" w:rsidRDefault="00AD770D" w:rsidP="00A042AC">
      <w:pPr>
        <w:widowControl w:val="0"/>
        <w:autoSpaceDE w:val="0"/>
        <w:autoSpaceDN w:val="0"/>
        <w:adjustRightInd w:val="0"/>
        <w:spacing w:after="0" w:line="240" w:lineRule="auto"/>
        <w:jc w:val="center"/>
        <w:outlineLvl w:val="1"/>
        <w:rPr>
          <w:rFonts w:ascii="Times New Roman" w:hAnsi="Times New Roman"/>
          <w:sz w:val="24"/>
          <w:szCs w:val="24"/>
        </w:rPr>
      </w:pPr>
      <w:bookmarkStart w:id="1" w:name="Par625"/>
      <w:bookmarkEnd w:id="1"/>
      <w:r w:rsidRPr="00AD770D">
        <w:rPr>
          <w:rFonts w:ascii="Times New Roman" w:hAnsi="Times New Roman"/>
          <w:sz w:val="24"/>
          <w:szCs w:val="24"/>
        </w:rPr>
        <w:t xml:space="preserve">V. Порядок обеспечения </w:t>
      </w:r>
      <w:r w:rsidR="00A042AC">
        <w:rPr>
          <w:rFonts w:ascii="Times New Roman" w:hAnsi="Times New Roman"/>
          <w:sz w:val="24"/>
          <w:szCs w:val="24"/>
        </w:rPr>
        <w:t>А</w:t>
      </w:r>
      <w:r w:rsidRPr="00AD770D">
        <w:rPr>
          <w:rFonts w:ascii="Times New Roman" w:hAnsi="Times New Roman"/>
          <w:sz w:val="24"/>
          <w:szCs w:val="24"/>
        </w:rPr>
        <w:t>бонентом доступа</w:t>
      </w:r>
      <w:r w:rsidR="00A042AC">
        <w:rPr>
          <w:rFonts w:ascii="Times New Roman" w:hAnsi="Times New Roman"/>
          <w:sz w:val="24"/>
          <w:szCs w:val="24"/>
        </w:rPr>
        <w:t xml:space="preserve"> </w:t>
      </w:r>
      <w:r w:rsidR="00A042AC" w:rsidRPr="0008251C">
        <w:rPr>
          <w:rFonts w:ascii="Times New Roman" w:hAnsi="Times New Roman"/>
          <w:sz w:val="24"/>
          <w:szCs w:val="24"/>
        </w:rPr>
        <w:t>Ресурсоснабжающ</w:t>
      </w:r>
      <w:r w:rsidR="00A042AC">
        <w:rPr>
          <w:rFonts w:ascii="Times New Roman" w:hAnsi="Times New Roman"/>
          <w:sz w:val="24"/>
          <w:szCs w:val="24"/>
        </w:rPr>
        <w:t>ей</w:t>
      </w:r>
      <w:r w:rsidR="00A042AC" w:rsidRPr="00AD770D">
        <w:rPr>
          <w:rFonts w:ascii="Times New Roman" w:hAnsi="Times New Roman"/>
          <w:sz w:val="24"/>
          <w:szCs w:val="24"/>
        </w:rPr>
        <w:t xml:space="preserve"> </w:t>
      </w:r>
      <w:r w:rsidRPr="00AD770D">
        <w:rPr>
          <w:rFonts w:ascii="Times New Roman" w:hAnsi="Times New Roman"/>
          <w:sz w:val="24"/>
          <w:szCs w:val="24"/>
        </w:rPr>
        <w:t xml:space="preserve">организации </w:t>
      </w:r>
    </w:p>
    <w:p w:rsidR="00AD770D" w:rsidRPr="00AD770D" w:rsidRDefault="00AD770D" w:rsidP="00DF3C49">
      <w:pPr>
        <w:widowControl w:val="0"/>
        <w:autoSpaceDE w:val="0"/>
        <w:autoSpaceDN w:val="0"/>
        <w:adjustRightInd w:val="0"/>
        <w:spacing w:after="0" w:line="240" w:lineRule="auto"/>
        <w:jc w:val="center"/>
        <w:rPr>
          <w:rFonts w:ascii="Times New Roman" w:hAnsi="Times New Roman"/>
          <w:sz w:val="24"/>
          <w:szCs w:val="24"/>
        </w:rPr>
      </w:pPr>
      <w:r w:rsidRPr="00AD770D">
        <w:rPr>
          <w:rFonts w:ascii="Times New Roman" w:hAnsi="Times New Roman"/>
          <w:sz w:val="24"/>
          <w:szCs w:val="24"/>
        </w:rPr>
        <w:t>к канализационным сетям и приборам учета сточных вод в целях определения</w:t>
      </w:r>
    </w:p>
    <w:p w:rsidR="00AD770D" w:rsidRPr="00AD770D" w:rsidRDefault="00AD770D" w:rsidP="0081653C">
      <w:pPr>
        <w:widowControl w:val="0"/>
        <w:autoSpaceDE w:val="0"/>
        <w:autoSpaceDN w:val="0"/>
        <w:adjustRightInd w:val="0"/>
        <w:spacing w:after="0" w:line="240" w:lineRule="auto"/>
        <w:jc w:val="center"/>
        <w:rPr>
          <w:rFonts w:ascii="Times New Roman" w:hAnsi="Times New Roman"/>
          <w:sz w:val="24"/>
          <w:szCs w:val="24"/>
        </w:rPr>
      </w:pPr>
      <w:r w:rsidRPr="00AD770D">
        <w:rPr>
          <w:rFonts w:ascii="Times New Roman" w:hAnsi="Times New Roman"/>
          <w:sz w:val="24"/>
          <w:szCs w:val="24"/>
        </w:rPr>
        <w:t>объема отводимых сточных вод, их состава и свойств</w:t>
      </w:r>
    </w:p>
    <w:p w:rsidR="00AD770D" w:rsidRPr="00AD770D" w:rsidRDefault="00A042AC"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AD770D" w:rsidRPr="00AD770D">
        <w:rPr>
          <w:rFonts w:ascii="Times New Roman" w:hAnsi="Times New Roman"/>
          <w:sz w:val="24"/>
          <w:szCs w:val="24"/>
        </w:rPr>
        <w:t xml:space="preserve">1. Абонент обязан обеспечить доступ представителям </w:t>
      </w:r>
      <w:r w:rsidRPr="0008251C">
        <w:rPr>
          <w:rFonts w:ascii="Times New Roman" w:hAnsi="Times New Roman"/>
          <w:sz w:val="24"/>
          <w:szCs w:val="24"/>
        </w:rPr>
        <w:t>Ресурсоснабжающ</w:t>
      </w:r>
      <w:r>
        <w:rPr>
          <w:rFonts w:ascii="Times New Roman" w:hAnsi="Times New Roman"/>
          <w:sz w:val="24"/>
          <w:szCs w:val="24"/>
        </w:rPr>
        <w:t>ей</w:t>
      </w:r>
      <w:r w:rsidRPr="00AD770D">
        <w:rPr>
          <w:rFonts w:ascii="Times New Roman" w:hAnsi="Times New Roman"/>
          <w:sz w:val="24"/>
          <w:szCs w:val="24"/>
        </w:rPr>
        <w:t xml:space="preserve"> </w:t>
      </w:r>
      <w:r w:rsidR="00AD770D" w:rsidRPr="00AD770D">
        <w:rPr>
          <w:rFonts w:ascii="Times New Roman" w:hAnsi="Times New Roman"/>
          <w:sz w:val="24"/>
          <w:szCs w:val="24"/>
        </w:rPr>
        <w:t>организации  или по ее указанию представителям иной организации к канализационным сетям и приборам учета сточных вод в следующем порядке:</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а) </w:t>
      </w:r>
      <w:r w:rsidR="00A042AC" w:rsidRPr="0008251C">
        <w:rPr>
          <w:rFonts w:ascii="Times New Roman" w:hAnsi="Times New Roman"/>
          <w:sz w:val="24"/>
          <w:szCs w:val="24"/>
        </w:rPr>
        <w:t>Ресурсоснабжающ</w:t>
      </w:r>
      <w:r w:rsidR="00A042AC">
        <w:rPr>
          <w:rFonts w:ascii="Times New Roman" w:hAnsi="Times New Roman"/>
          <w:sz w:val="24"/>
          <w:szCs w:val="24"/>
        </w:rPr>
        <w:t>ая</w:t>
      </w:r>
      <w:r w:rsidR="00A042AC" w:rsidRPr="00AD770D">
        <w:rPr>
          <w:rFonts w:ascii="Times New Roman" w:hAnsi="Times New Roman"/>
          <w:sz w:val="24"/>
          <w:szCs w:val="24"/>
        </w:rPr>
        <w:t xml:space="preserve"> </w:t>
      </w:r>
      <w:r w:rsidRPr="00AD770D">
        <w:rPr>
          <w:rFonts w:ascii="Times New Roman" w:hAnsi="Times New Roman"/>
          <w:sz w:val="24"/>
          <w:szCs w:val="24"/>
        </w:rPr>
        <w:t>организация или по ее указанию и</w:t>
      </w:r>
      <w:r w:rsidR="00A042AC">
        <w:rPr>
          <w:rFonts w:ascii="Times New Roman" w:hAnsi="Times New Roman"/>
          <w:sz w:val="24"/>
          <w:szCs w:val="24"/>
        </w:rPr>
        <w:t xml:space="preserve">ная организация предварительно </w:t>
      </w:r>
      <w:r w:rsidRPr="00AD770D">
        <w:rPr>
          <w:rFonts w:ascii="Times New Roman" w:hAnsi="Times New Roman"/>
          <w:sz w:val="24"/>
          <w:szCs w:val="24"/>
        </w:rPr>
        <w:t>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б) уполномоченные представители </w:t>
      </w:r>
      <w:r w:rsidR="00C34174">
        <w:rPr>
          <w:rFonts w:ascii="Times New Roman" w:hAnsi="Times New Roman"/>
          <w:sz w:val="24"/>
          <w:szCs w:val="24"/>
        </w:rPr>
        <w:t xml:space="preserve">Ресурсоснабжающей организации </w:t>
      </w:r>
      <w:r w:rsidRPr="00AD770D">
        <w:rPr>
          <w:rFonts w:ascii="Times New Roman" w:hAnsi="Times New Roman"/>
          <w:sz w:val="24"/>
          <w:szCs w:val="24"/>
        </w:rPr>
        <w:t>или представители иной организации предъявляют абоненту служебное удостоверение или доверенность;</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в) доступ представителям </w:t>
      </w:r>
      <w:r w:rsidR="00A042AC" w:rsidRPr="0008251C">
        <w:rPr>
          <w:rFonts w:ascii="Times New Roman" w:hAnsi="Times New Roman"/>
          <w:sz w:val="24"/>
          <w:szCs w:val="24"/>
        </w:rPr>
        <w:t>Ресурсоснабжающ</w:t>
      </w:r>
      <w:r w:rsidR="00A042AC">
        <w:rPr>
          <w:rFonts w:ascii="Times New Roman" w:hAnsi="Times New Roman"/>
          <w:sz w:val="24"/>
          <w:szCs w:val="24"/>
        </w:rPr>
        <w:t>ей</w:t>
      </w:r>
      <w:r w:rsidR="00A042AC" w:rsidRPr="00AD770D">
        <w:rPr>
          <w:rFonts w:ascii="Times New Roman" w:hAnsi="Times New Roman"/>
          <w:sz w:val="24"/>
          <w:szCs w:val="24"/>
        </w:rPr>
        <w:t xml:space="preserve"> </w:t>
      </w:r>
      <w:r w:rsidRPr="00AD770D">
        <w:rPr>
          <w:rFonts w:ascii="Times New Roman" w:hAnsi="Times New Roman"/>
          <w:sz w:val="24"/>
          <w:szCs w:val="24"/>
        </w:rPr>
        <w:t>организации или по ее указанию представителям иной организации к канализационным сетям и приборам учета сточных вод осуществляется в установленных местах установки узлов учета, приборов учета и иных устройств, предусмотренных настоящим договором;</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г) </w:t>
      </w:r>
      <w:r w:rsidR="00A042AC">
        <w:rPr>
          <w:rFonts w:ascii="Times New Roman" w:hAnsi="Times New Roman"/>
          <w:sz w:val="24"/>
          <w:szCs w:val="24"/>
        </w:rPr>
        <w:t>А</w:t>
      </w:r>
      <w:r w:rsidRPr="00AD770D">
        <w:rPr>
          <w:rFonts w:ascii="Times New Roman" w:hAnsi="Times New Roman"/>
          <w:sz w:val="24"/>
          <w:szCs w:val="24"/>
        </w:rPr>
        <w:t>бонент вправе принимать участие в проведении всех проверок, предусмотренных настоящим разделом;</w:t>
      </w:r>
    </w:p>
    <w:p w:rsidR="00AD770D" w:rsidRPr="00AD770D" w:rsidRDefault="00AD770D" w:rsidP="0081653C">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д) отказ в доступе (недопуске) </w:t>
      </w:r>
      <w:r w:rsidR="00A042AC" w:rsidRPr="0008251C">
        <w:rPr>
          <w:rFonts w:ascii="Times New Roman" w:hAnsi="Times New Roman"/>
          <w:sz w:val="24"/>
          <w:szCs w:val="24"/>
        </w:rPr>
        <w:t>Ресурсоснабжающ</w:t>
      </w:r>
      <w:r w:rsidR="00A042AC">
        <w:rPr>
          <w:rFonts w:ascii="Times New Roman" w:hAnsi="Times New Roman"/>
          <w:sz w:val="24"/>
          <w:szCs w:val="24"/>
        </w:rPr>
        <w:t>ей</w:t>
      </w:r>
      <w:r w:rsidR="00A042AC" w:rsidRPr="00AD770D">
        <w:rPr>
          <w:rFonts w:ascii="Times New Roman" w:hAnsi="Times New Roman"/>
          <w:sz w:val="24"/>
          <w:szCs w:val="24"/>
        </w:rPr>
        <w:t xml:space="preserve"> </w:t>
      </w:r>
      <w:r w:rsidRPr="00AD770D">
        <w:rPr>
          <w:rFonts w:ascii="Times New Roman" w:hAnsi="Times New Roman"/>
          <w:sz w:val="24"/>
          <w:szCs w:val="24"/>
        </w:rPr>
        <w:t>организации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w:t>
      </w:r>
      <w:r w:rsidR="00C34174">
        <w:rPr>
          <w:rFonts w:ascii="Times New Roman" w:hAnsi="Times New Roman"/>
          <w:sz w:val="24"/>
          <w:szCs w:val="24"/>
        </w:rPr>
        <w:t>ительством Российской Федерации.</w:t>
      </w:r>
    </w:p>
    <w:p w:rsidR="00AD770D" w:rsidRPr="00AD770D" w:rsidRDefault="00A042AC" w:rsidP="0081653C">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lang w:val="en-US"/>
        </w:rPr>
        <w:t>V</w:t>
      </w:r>
      <w:r w:rsidR="00AD770D" w:rsidRPr="00AD770D">
        <w:rPr>
          <w:rFonts w:ascii="Times New Roman" w:hAnsi="Times New Roman"/>
          <w:sz w:val="24"/>
          <w:szCs w:val="24"/>
        </w:rPr>
        <w:t>I. Условия прекращения или ограничения приема сточных вод</w:t>
      </w:r>
    </w:p>
    <w:p w:rsidR="00AD770D" w:rsidRPr="00AD770D" w:rsidRDefault="00A042AC"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w:t>
      </w:r>
      <w:r w:rsidR="00AD770D" w:rsidRPr="00AD770D">
        <w:rPr>
          <w:rFonts w:ascii="Times New Roman" w:hAnsi="Times New Roman"/>
          <w:sz w:val="24"/>
          <w:szCs w:val="24"/>
        </w:rPr>
        <w:t xml:space="preserve">. </w:t>
      </w:r>
      <w:r w:rsidRPr="0008251C">
        <w:rPr>
          <w:rFonts w:ascii="Times New Roman" w:hAnsi="Times New Roman"/>
          <w:sz w:val="24"/>
          <w:szCs w:val="24"/>
        </w:rPr>
        <w:t>Ресурсоснабжающ</w:t>
      </w:r>
      <w:r>
        <w:rPr>
          <w:rFonts w:ascii="Times New Roman" w:hAnsi="Times New Roman"/>
          <w:sz w:val="24"/>
          <w:szCs w:val="24"/>
        </w:rPr>
        <w:t>ая</w:t>
      </w:r>
      <w:r w:rsidRPr="00AD770D">
        <w:rPr>
          <w:rFonts w:ascii="Times New Roman" w:hAnsi="Times New Roman"/>
          <w:sz w:val="24"/>
          <w:szCs w:val="24"/>
        </w:rPr>
        <w:t xml:space="preserve"> </w:t>
      </w:r>
      <w:r w:rsidR="00AD770D" w:rsidRPr="00AD770D">
        <w:rPr>
          <w:rFonts w:ascii="Times New Roman" w:hAnsi="Times New Roman"/>
          <w:sz w:val="24"/>
          <w:szCs w:val="24"/>
        </w:rPr>
        <w:t xml:space="preserve">Организация вправе осуществить временное прекращение или ограничение приема сточных вод </w:t>
      </w:r>
      <w:r>
        <w:rPr>
          <w:rFonts w:ascii="Times New Roman" w:hAnsi="Times New Roman"/>
          <w:sz w:val="24"/>
          <w:szCs w:val="24"/>
        </w:rPr>
        <w:t>А</w:t>
      </w:r>
      <w:r w:rsidR="00AD770D" w:rsidRPr="00AD770D">
        <w:rPr>
          <w:rFonts w:ascii="Times New Roman" w:hAnsi="Times New Roman"/>
          <w:sz w:val="24"/>
          <w:szCs w:val="24"/>
        </w:rPr>
        <w:t xml:space="preserve">бонента только в случаях, установленных Федеральным </w:t>
      </w:r>
      <w:hyperlink r:id="rId7" w:history="1">
        <w:r w:rsidR="00AD770D" w:rsidRPr="00A042AC">
          <w:rPr>
            <w:rFonts w:ascii="Times New Roman" w:hAnsi="Times New Roman"/>
            <w:sz w:val="24"/>
            <w:szCs w:val="24"/>
          </w:rPr>
          <w:t>законом</w:t>
        </w:r>
      </w:hyperlink>
      <w:r w:rsidR="00AD770D" w:rsidRPr="00AD770D">
        <w:rPr>
          <w:rFonts w:ascii="Times New Roman" w:hAnsi="Times New Roman"/>
          <w:sz w:val="24"/>
          <w:szCs w:val="24"/>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w:t>
      </w:r>
      <w:r w:rsidR="00AD770D" w:rsidRPr="00AD770D">
        <w:rPr>
          <w:rFonts w:ascii="Times New Roman" w:hAnsi="Times New Roman"/>
          <w:sz w:val="24"/>
          <w:szCs w:val="24"/>
        </w:rPr>
        <w:lastRenderedPageBreak/>
        <w:t>водоснабжения и водоотведения, утверждаемыми Правительством Российской Федерации.</w:t>
      </w:r>
    </w:p>
    <w:p w:rsidR="00AD770D" w:rsidRPr="00AD770D" w:rsidRDefault="00A042AC"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w:t>
      </w:r>
      <w:r w:rsidR="00AD770D" w:rsidRPr="00AD770D">
        <w:rPr>
          <w:rFonts w:ascii="Times New Roman" w:hAnsi="Times New Roman"/>
          <w:sz w:val="24"/>
          <w:szCs w:val="24"/>
        </w:rPr>
        <w:t xml:space="preserve">. </w:t>
      </w:r>
      <w:r w:rsidRPr="0008251C">
        <w:rPr>
          <w:rFonts w:ascii="Times New Roman" w:hAnsi="Times New Roman"/>
          <w:sz w:val="24"/>
          <w:szCs w:val="24"/>
        </w:rPr>
        <w:t>Ресурсоснабжающ</w:t>
      </w:r>
      <w:r>
        <w:rPr>
          <w:rFonts w:ascii="Times New Roman" w:hAnsi="Times New Roman"/>
          <w:sz w:val="24"/>
          <w:szCs w:val="24"/>
        </w:rPr>
        <w:t>ая</w:t>
      </w:r>
      <w:r w:rsidRPr="00AD770D">
        <w:rPr>
          <w:rFonts w:ascii="Times New Roman" w:hAnsi="Times New Roman"/>
          <w:sz w:val="24"/>
          <w:szCs w:val="24"/>
        </w:rPr>
        <w:t xml:space="preserve"> </w:t>
      </w:r>
      <w:r>
        <w:rPr>
          <w:rFonts w:ascii="Times New Roman" w:hAnsi="Times New Roman"/>
          <w:sz w:val="24"/>
          <w:szCs w:val="24"/>
        </w:rPr>
        <w:t>о</w:t>
      </w:r>
      <w:r w:rsidR="00AD770D" w:rsidRPr="00AD770D">
        <w:rPr>
          <w:rFonts w:ascii="Times New Roman" w:hAnsi="Times New Roman"/>
          <w:sz w:val="24"/>
          <w:szCs w:val="24"/>
        </w:rPr>
        <w:t>рганизация в течение одних суток со дня временного прекращения или ограничения приема сточных вод уведомляет о таком прекращении или ограничении:</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 xml:space="preserve">а) </w:t>
      </w:r>
      <w:r w:rsidR="00034E9E">
        <w:rPr>
          <w:rFonts w:ascii="Times New Roman" w:hAnsi="Times New Roman"/>
          <w:sz w:val="24"/>
          <w:szCs w:val="24"/>
        </w:rPr>
        <w:t>А</w:t>
      </w:r>
      <w:r w:rsidRPr="00AD770D">
        <w:rPr>
          <w:rFonts w:ascii="Times New Roman" w:hAnsi="Times New Roman"/>
          <w:sz w:val="24"/>
          <w:szCs w:val="24"/>
        </w:rPr>
        <w:t>бонента;</w:t>
      </w:r>
    </w:p>
    <w:p w:rsidR="00AD770D" w:rsidRPr="00AD770D" w:rsidRDefault="00AD770D" w:rsidP="00034E9E">
      <w:pPr>
        <w:pStyle w:val="ConsPlusNonformat"/>
        <w:jc w:val="both"/>
        <w:rPr>
          <w:rFonts w:ascii="Times New Roman" w:hAnsi="Times New Roman" w:cs="Times New Roman"/>
          <w:sz w:val="24"/>
          <w:szCs w:val="24"/>
        </w:rPr>
      </w:pPr>
      <w:r w:rsidRPr="00AD770D">
        <w:rPr>
          <w:rFonts w:ascii="Times New Roman" w:hAnsi="Times New Roman" w:cs="Times New Roman"/>
          <w:sz w:val="24"/>
          <w:szCs w:val="24"/>
        </w:rPr>
        <w:t xml:space="preserve">    </w:t>
      </w:r>
      <w:r w:rsidR="00034E9E">
        <w:rPr>
          <w:rFonts w:ascii="Times New Roman" w:hAnsi="Times New Roman" w:cs="Times New Roman"/>
          <w:sz w:val="24"/>
          <w:szCs w:val="24"/>
        </w:rPr>
        <w:t xml:space="preserve">     </w:t>
      </w:r>
      <w:r w:rsidRPr="00AD770D">
        <w:rPr>
          <w:rFonts w:ascii="Times New Roman" w:hAnsi="Times New Roman" w:cs="Times New Roman"/>
          <w:sz w:val="24"/>
          <w:szCs w:val="24"/>
        </w:rPr>
        <w:t>б</w:t>
      </w:r>
      <w:r w:rsidR="00034E9E">
        <w:rPr>
          <w:rFonts w:ascii="Times New Roman" w:hAnsi="Times New Roman" w:cs="Times New Roman"/>
          <w:sz w:val="24"/>
          <w:szCs w:val="24"/>
        </w:rPr>
        <w:t xml:space="preserve">) </w:t>
      </w:r>
      <w:r w:rsidR="00C34174">
        <w:rPr>
          <w:rFonts w:ascii="Times New Roman" w:hAnsi="Times New Roman" w:cs="Times New Roman"/>
          <w:sz w:val="24"/>
          <w:szCs w:val="24"/>
        </w:rPr>
        <w:t xml:space="preserve">главу </w:t>
      </w:r>
      <w:r w:rsidR="00034E9E">
        <w:rPr>
          <w:rFonts w:ascii="Times New Roman" w:hAnsi="Times New Roman" w:cs="Times New Roman"/>
          <w:sz w:val="24"/>
          <w:szCs w:val="24"/>
        </w:rPr>
        <w:t>Администраци</w:t>
      </w:r>
      <w:r w:rsidR="00C34174">
        <w:rPr>
          <w:rFonts w:ascii="Times New Roman" w:hAnsi="Times New Roman" w:cs="Times New Roman"/>
          <w:sz w:val="24"/>
          <w:szCs w:val="24"/>
        </w:rPr>
        <w:t>и</w:t>
      </w:r>
      <w:r w:rsidR="00034E9E">
        <w:rPr>
          <w:rFonts w:ascii="Times New Roman" w:hAnsi="Times New Roman" w:cs="Times New Roman"/>
          <w:sz w:val="24"/>
          <w:szCs w:val="24"/>
        </w:rPr>
        <w:t xml:space="preserve"> г. Искитима НСО;</w:t>
      </w:r>
    </w:p>
    <w:p w:rsidR="00C34174" w:rsidRPr="00C34174" w:rsidRDefault="00AD770D" w:rsidP="00C34174">
      <w:pPr>
        <w:pStyle w:val="a5"/>
        <w:rPr>
          <w:rFonts w:ascii="Times New Roman" w:hAnsi="Times New Roman"/>
          <w:sz w:val="24"/>
          <w:szCs w:val="24"/>
        </w:rPr>
      </w:pPr>
      <w:r w:rsidRPr="00C34174">
        <w:rPr>
          <w:rFonts w:ascii="Times New Roman" w:hAnsi="Times New Roman"/>
          <w:sz w:val="24"/>
          <w:szCs w:val="24"/>
        </w:rPr>
        <w:t xml:space="preserve"> </w:t>
      </w:r>
      <w:r w:rsidR="00C34174">
        <w:rPr>
          <w:rFonts w:ascii="Times New Roman" w:hAnsi="Times New Roman"/>
          <w:sz w:val="24"/>
          <w:szCs w:val="24"/>
        </w:rPr>
        <w:t xml:space="preserve">        </w:t>
      </w:r>
      <w:r w:rsidRPr="00C34174">
        <w:rPr>
          <w:rFonts w:ascii="Times New Roman" w:hAnsi="Times New Roman"/>
          <w:sz w:val="24"/>
          <w:szCs w:val="24"/>
        </w:rPr>
        <w:t xml:space="preserve">в) </w:t>
      </w:r>
      <w:r w:rsidR="00C34174">
        <w:rPr>
          <w:rFonts w:ascii="Times New Roman" w:hAnsi="Times New Roman"/>
          <w:sz w:val="24"/>
          <w:szCs w:val="24"/>
        </w:rPr>
        <w:t>н</w:t>
      </w:r>
      <w:r w:rsidR="00C34174" w:rsidRPr="00C34174">
        <w:rPr>
          <w:rFonts w:ascii="Times New Roman" w:hAnsi="Times New Roman"/>
          <w:sz w:val="24"/>
          <w:szCs w:val="24"/>
        </w:rPr>
        <w:t>ачальник</w:t>
      </w:r>
      <w:r w:rsidR="00C34174">
        <w:rPr>
          <w:rFonts w:ascii="Times New Roman" w:hAnsi="Times New Roman"/>
          <w:sz w:val="24"/>
          <w:szCs w:val="24"/>
        </w:rPr>
        <w:t>а</w:t>
      </w:r>
      <w:r w:rsidR="00C34174" w:rsidRPr="00C34174">
        <w:rPr>
          <w:rFonts w:ascii="Times New Roman" w:hAnsi="Times New Roman"/>
          <w:sz w:val="24"/>
          <w:szCs w:val="24"/>
        </w:rPr>
        <w:t xml:space="preserve"> Территориального отдела Управления Роспотребнадзора по НСО</w:t>
      </w:r>
      <w:r w:rsidR="00C34174">
        <w:rPr>
          <w:rFonts w:ascii="Times New Roman" w:hAnsi="Times New Roman"/>
          <w:sz w:val="24"/>
          <w:szCs w:val="24"/>
        </w:rPr>
        <w:t xml:space="preserve"> </w:t>
      </w:r>
      <w:r w:rsidR="00C34174" w:rsidRPr="00C34174">
        <w:rPr>
          <w:rFonts w:ascii="Times New Roman" w:hAnsi="Times New Roman"/>
          <w:sz w:val="24"/>
          <w:szCs w:val="24"/>
        </w:rPr>
        <w:t xml:space="preserve"> в Искитимском районе</w:t>
      </w:r>
    </w:p>
    <w:p w:rsidR="00AD770D" w:rsidRPr="00AD770D" w:rsidRDefault="00A32BF0" w:rsidP="008165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6.3</w:t>
      </w:r>
      <w:r w:rsidR="00AD770D" w:rsidRPr="00AD770D">
        <w:rPr>
          <w:rFonts w:ascii="Times New Roman" w:hAnsi="Times New Roman"/>
          <w:sz w:val="24"/>
          <w:szCs w:val="24"/>
        </w:rPr>
        <w:t xml:space="preserve">. Уведомление </w:t>
      </w:r>
      <w:r w:rsidRPr="0008251C">
        <w:rPr>
          <w:rFonts w:ascii="Times New Roman" w:hAnsi="Times New Roman"/>
          <w:sz w:val="24"/>
          <w:szCs w:val="24"/>
        </w:rPr>
        <w:t>Ресурсоснабжающ</w:t>
      </w:r>
      <w:r>
        <w:rPr>
          <w:rFonts w:ascii="Times New Roman" w:hAnsi="Times New Roman"/>
          <w:sz w:val="24"/>
          <w:szCs w:val="24"/>
        </w:rPr>
        <w:t>ей</w:t>
      </w:r>
      <w:r w:rsidRPr="00AD770D">
        <w:rPr>
          <w:rFonts w:ascii="Times New Roman" w:hAnsi="Times New Roman"/>
          <w:sz w:val="24"/>
          <w:szCs w:val="24"/>
        </w:rPr>
        <w:t xml:space="preserve"> </w:t>
      </w:r>
      <w:r w:rsidR="00AD770D" w:rsidRPr="00AD770D">
        <w:rPr>
          <w:rFonts w:ascii="Times New Roman" w:hAnsi="Times New Roman"/>
          <w:sz w:val="24"/>
          <w:szCs w:val="24"/>
        </w:rPr>
        <w:t>организацией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D770D" w:rsidRPr="00AD770D" w:rsidRDefault="00A32BF0" w:rsidP="0081653C">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lang w:val="en-US"/>
        </w:rPr>
        <w:t>V</w:t>
      </w:r>
      <w:r w:rsidR="00AD770D" w:rsidRPr="00AD770D">
        <w:rPr>
          <w:rFonts w:ascii="Times New Roman" w:hAnsi="Times New Roman"/>
          <w:sz w:val="24"/>
          <w:szCs w:val="24"/>
        </w:rPr>
        <w:t>II. Порядок урегулирования споров и разногласий</w:t>
      </w:r>
    </w:p>
    <w:p w:rsidR="00AD770D" w:rsidRPr="00AD770D" w:rsidRDefault="00A32BF0"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w:t>
      </w:r>
      <w:r w:rsidR="00AD770D" w:rsidRPr="00AD770D">
        <w:rPr>
          <w:rFonts w:ascii="Times New Roman" w:hAnsi="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D770D" w:rsidRPr="00AD770D" w:rsidRDefault="00A32BF0"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7.2</w:t>
      </w:r>
      <w:r w:rsidR="00AD770D" w:rsidRPr="00AD770D">
        <w:rPr>
          <w:rFonts w:ascii="Times New Roman" w:hAnsi="Times New Roman"/>
          <w:sz w:val="24"/>
          <w:szCs w:val="24"/>
        </w:rPr>
        <w:t xml:space="preserve">. Сторона, получившая претензию, в течение </w:t>
      </w:r>
      <w:r w:rsidR="005E1C5D">
        <w:rPr>
          <w:rFonts w:ascii="Times New Roman" w:hAnsi="Times New Roman"/>
          <w:sz w:val="24"/>
          <w:szCs w:val="24"/>
        </w:rPr>
        <w:t>десяти</w:t>
      </w:r>
      <w:r w:rsidR="00AD770D" w:rsidRPr="00AD770D">
        <w:rPr>
          <w:rFonts w:ascii="Times New Roman" w:hAnsi="Times New Roman"/>
          <w:sz w:val="24"/>
          <w:szCs w:val="24"/>
        </w:rPr>
        <w:t xml:space="preserve"> рабочих дней со дня поступления претензии обяз</w:t>
      </w:r>
      <w:r w:rsidR="00BF6F0A">
        <w:rPr>
          <w:rFonts w:ascii="Times New Roman" w:hAnsi="Times New Roman"/>
          <w:sz w:val="24"/>
          <w:szCs w:val="24"/>
        </w:rPr>
        <w:t>ана ее рассмотреть и дать ответ с составлением акта об урегулировании спора (</w:t>
      </w:r>
      <w:r w:rsidR="00BF6F0A" w:rsidRPr="00AD770D">
        <w:rPr>
          <w:rFonts w:ascii="Times New Roman" w:hAnsi="Times New Roman"/>
          <w:sz w:val="24"/>
          <w:szCs w:val="24"/>
        </w:rPr>
        <w:t>разногласий).</w:t>
      </w:r>
    </w:p>
    <w:p w:rsidR="00AD770D" w:rsidRPr="00AD770D" w:rsidRDefault="00A32BF0" w:rsidP="008165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BF6F0A">
        <w:rPr>
          <w:rFonts w:ascii="Times New Roman" w:hAnsi="Times New Roman"/>
          <w:sz w:val="24"/>
          <w:szCs w:val="24"/>
        </w:rPr>
        <w:t>3</w:t>
      </w:r>
      <w:r w:rsidR="00AD770D" w:rsidRPr="00AD770D">
        <w:rPr>
          <w:rFonts w:ascii="Times New Roman" w:hAnsi="Times New Roman"/>
          <w:sz w:val="24"/>
          <w:szCs w:val="24"/>
        </w:rPr>
        <w:t>. В случае не</w:t>
      </w:r>
      <w:r w:rsidR="00BF6F0A">
        <w:rPr>
          <w:rFonts w:ascii="Times New Roman" w:hAnsi="Times New Roman"/>
          <w:sz w:val="24"/>
          <w:szCs w:val="24"/>
        </w:rPr>
        <w:t xml:space="preserve"> </w:t>
      </w:r>
      <w:r w:rsidR="00AD770D" w:rsidRPr="00AD770D">
        <w:rPr>
          <w:rFonts w:ascii="Times New Roman" w:hAnsi="Times New Roman"/>
          <w:sz w:val="24"/>
          <w:szCs w:val="24"/>
        </w:rPr>
        <w:t>достижения сторонами соглашения</w:t>
      </w:r>
      <w:r w:rsidR="00BF6F0A">
        <w:rPr>
          <w:rFonts w:ascii="Times New Roman" w:hAnsi="Times New Roman"/>
          <w:sz w:val="24"/>
          <w:szCs w:val="24"/>
        </w:rPr>
        <w:t xml:space="preserve"> -</w:t>
      </w:r>
      <w:r w:rsidR="00AD770D" w:rsidRPr="00AD770D">
        <w:rPr>
          <w:rFonts w:ascii="Times New Roman" w:hAnsi="Times New Roman"/>
          <w:sz w:val="24"/>
          <w:szCs w:val="24"/>
        </w:rPr>
        <w:t xml:space="preserve">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AD770D" w:rsidRPr="00AD770D" w:rsidRDefault="00AD770D" w:rsidP="0081653C">
      <w:pPr>
        <w:widowControl w:val="0"/>
        <w:autoSpaceDE w:val="0"/>
        <w:autoSpaceDN w:val="0"/>
        <w:adjustRightInd w:val="0"/>
        <w:spacing w:after="0" w:line="240" w:lineRule="auto"/>
        <w:jc w:val="center"/>
        <w:outlineLvl w:val="1"/>
        <w:rPr>
          <w:rFonts w:ascii="Times New Roman" w:hAnsi="Times New Roman"/>
          <w:sz w:val="24"/>
          <w:szCs w:val="24"/>
        </w:rPr>
      </w:pPr>
      <w:r w:rsidRPr="00AD770D">
        <w:rPr>
          <w:rFonts w:ascii="Times New Roman" w:hAnsi="Times New Roman"/>
          <w:sz w:val="24"/>
          <w:szCs w:val="24"/>
        </w:rPr>
        <w:t>V</w:t>
      </w:r>
      <w:r w:rsidR="00A32BF0">
        <w:rPr>
          <w:rFonts w:ascii="Times New Roman" w:hAnsi="Times New Roman"/>
          <w:sz w:val="24"/>
          <w:szCs w:val="24"/>
          <w:lang w:val="en-US"/>
        </w:rPr>
        <w:t>III</w:t>
      </w:r>
      <w:r w:rsidRPr="00AD770D">
        <w:rPr>
          <w:rFonts w:ascii="Times New Roman" w:hAnsi="Times New Roman"/>
          <w:sz w:val="24"/>
          <w:szCs w:val="24"/>
        </w:rPr>
        <w:t>. Ответственность сторон</w:t>
      </w:r>
    </w:p>
    <w:p w:rsidR="00AD770D" w:rsidRPr="00AD770D" w:rsidRDefault="00A32BF0"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AD770D" w:rsidRPr="00AD770D">
        <w:rPr>
          <w:rFonts w:ascii="Times New Roman" w:hAnsi="Times New Roman"/>
          <w:sz w:val="24"/>
          <w:szCs w:val="24"/>
        </w:rPr>
        <w:t>.</w:t>
      </w:r>
      <w:r>
        <w:rPr>
          <w:rFonts w:ascii="Times New Roman" w:hAnsi="Times New Roman"/>
          <w:sz w:val="24"/>
          <w:szCs w:val="24"/>
        </w:rPr>
        <w:t>1.</w:t>
      </w:r>
      <w:r w:rsidR="00AD770D" w:rsidRPr="00AD770D">
        <w:rPr>
          <w:rFonts w:ascii="Times New Roman" w:hAnsi="Times New Roman"/>
          <w:sz w:val="24"/>
          <w:szCs w:val="24"/>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621AB" w:rsidRPr="00EE0559" w:rsidRDefault="00A32BF0" w:rsidP="00E621AB">
      <w:pPr>
        <w:pStyle w:val="31"/>
        <w:tabs>
          <w:tab w:val="left" w:pos="0"/>
        </w:tabs>
        <w:ind w:right="191" w:firstLine="567"/>
        <w:rPr>
          <w:szCs w:val="24"/>
        </w:rPr>
      </w:pPr>
      <w:r>
        <w:rPr>
          <w:szCs w:val="24"/>
        </w:rPr>
        <w:t>8.2</w:t>
      </w:r>
      <w:r w:rsidR="00AD770D" w:rsidRPr="00AD770D">
        <w:rPr>
          <w:szCs w:val="24"/>
        </w:rPr>
        <w:t xml:space="preserve">. </w:t>
      </w:r>
      <w:r w:rsidR="00E621AB" w:rsidRPr="00EE0559">
        <w:rPr>
          <w:szCs w:val="24"/>
        </w:rPr>
        <w:t xml:space="preserve">В случае просрочки исполнения Абонентом обязательства по оплате, предусмотренного настоящим договором, Абонент уплачивает Ресурсоснабжающей организации пени за каждый день просрочки в размере одной трехсотой ставки рефинансирования Центрального банка Российской Федерации действующей на день уплаты.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(с учетом оговоренной отсрочки платежа при наличии такой отсрочки).  </w:t>
      </w:r>
    </w:p>
    <w:p w:rsidR="00AD770D" w:rsidRPr="00AD770D" w:rsidRDefault="00A32BF0" w:rsidP="0081653C">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lang w:val="en-US"/>
        </w:rPr>
        <w:t>I</w:t>
      </w:r>
      <w:r w:rsidR="00AD770D" w:rsidRPr="00AD770D">
        <w:rPr>
          <w:rFonts w:ascii="Times New Roman" w:hAnsi="Times New Roman"/>
          <w:sz w:val="24"/>
          <w:szCs w:val="24"/>
        </w:rPr>
        <w:t>X. Обстоятельства непреодолимой силы</w:t>
      </w:r>
    </w:p>
    <w:p w:rsidR="00AD770D" w:rsidRPr="00AD770D" w:rsidRDefault="00A32BF0"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9.1</w:t>
      </w:r>
      <w:r w:rsidR="00AD770D" w:rsidRPr="00AD770D">
        <w:rPr>
          <w:rFonts w:ascii="Times New Roman" w:hAnsi="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r w:rsidRPr="00AD770D">
        <w:rPr>
          <w:rFonts w:ascii="Times New Roman" w:hAnsi="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AD770D" w:rsidRPr="00AD770D" w:rsidRDefault="00A32BF0"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9.2</w:t>
      </w:r>
      <w:r w:rsidR="00AD770D" w:rsidRPr="00AD770D">
        <w:rPr>
          <w:rFonts w:ascii="Times New Roman" w:hAnsi="Times New Roman"/>
          <w:sz w:val="24"/>
          <w:szCs w:val="24"/>
        </w:rPr>
        <w:t>.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AD770D" w:rsidRPr="00AD770D" w:rsidRDefault="00AD770D" w:rsidP="00A32BF0">
      <w:pPr>
        <w:widowControl w:val="0"/>
        <w:autoSpaceDE w:val="0"/>
        <w:autoSpaceDN w:val="0"/>
        <w:adjustRightInd w:val="0"/>
        <w:spacing w:after="0" w:line="240" w:lineRule="auto"/>
        <w:jc w:val="both"/>
        <w:rPr>
          <w:rFonts w:ascii="Times New Roman" w:hAnsi="Times New Roman"/>
          <w:sz w:val="24"/>
          <w:szCs w:val="24"/>
        </w:rPr>
      </w:pPr>
      <w:r w:rsidRPr="00AD770D">
        <w:rPr>
          <w:rFonts w:ascii="Times New Roman" w:hAnsi="Times New Roman"/>
          <w:sz w:val="24"/>
          <w:szCs w:val="24"/>
        </w:rPr>
        <w:t>Извещение должно содержать данные о наступлении и характере указанных обстоятельств.</w:t>
      </w:r>
    </w:p>
    <w:p w:rsidR="00AD770D" w:rsidRPr="00AD770D" w:rsidRDefault="00AD770D" w:rsidP="00A32BF0">
      <w:pPr>
        <w:widowControl w:val="0"/>
        <w:autoSpaceDE w:val="0"/>
        <w:autoSpaceDN w:val="0"/>
        <w:adjustRightInd w:val="0"/>
        <w:spacing w:after="0" w:line="240" w:lineRule="auto"/>
        <w:jc w:val="both"/>
        <w:rPr>
          <w:rFonts w:ascii="Times New Roman" w:hAnsi="Times New Roman"/>
          <w:sz w:val="24"/>
          <w:szCs w:val="24"/>
        </w:rPr>
      </w:pPr>
      <w:r w:rsidRPr="00AD770D">
        <w:rPr>
          <w:rFonts w:ascii="Times New Roman" w:hAnsi="Times New Roman"/>
          <w:sz w:val="24"/>
          <w:szCs w:val="24"/>
        </w:rPr>
        <w:t>Сторона должна также без промедления, не позднее 24 часов, известить другую сторону о прекращении таких обстоятельств.</w:t>
      </w:r>
    </w:p>
    <w:p w:rsidR="00AD770D" w:rsidRPr="00AD770D" w:rsidRDefault="00AD770D" w:rsidP="0081653C">
      <w:pPr>
        <w:widowControl w:val="0"/>
        <w:autoSpaceDE w:val="0"/>
        <w:autoSpaceDN w:val="0"/>
        <w:adjustRightInd w:val="0"/>
        <w:spacing w:after="0" w:line="240" w:lineRule="auto"/>
        <w:jc w:val="center"/>
        <w:outlineLvl w:val="1"/>
        <w:rPr>
          <w:rFonts w:ascii="Times New Roman" w:hAnsi="Times New Roman"/>
          <w:sz w:val="24"/>
          <w:szCs w:val="24"/>
        </w:rPr>
      </w:pPr>
      <w:r w:rsidRPr="00AD770D">
        <w:rPr>
          <w:rFonts w:ascii="Times New Roman" w:hAnsi="Times New Roman"/>
          <w:sz w:val="24"/>
          <w:szCs w:val="24"/>
        </w:rPr>
        <w:t>X. Срок действия договора</w:t>
      </w:r>
    </w:p>
    <w:p w:rsidR="00C46DB0" w:rsidRPr="00C46DB0" w:rsidRDefault="00AD770D" w:rsidP="00AD770D">
      <w:pPr>
        <w:pStyle w:val="ConsPlusNonformat"/>
        <w:jc w:val="both"/>
        <w:rPr>
          <w:rFonts w:ascii="Times New Roman" w:hAnsi="Times New Roman" w:cs="Times New Roman"/>
          <w:b/>
          <w:sz w:val="24"/>
          <w:szCs w:val="24"/>
        </w:rPr>
      </w:pPr>
      <w:r w:rsidRPr="00AD770D">
        <w:rPr>
          <w:rFonts w:ascii="Times New Roman" w:hAnsi="Times New Roman" w:cs="Times New Roman"/>
          <w:sz w:val="24"/>
          <w:szCs w:val="24"/>
        </w:rPr>
        <w:t xml:space="preserve">   </w:t>
      </w:r>
      <w:r w:rsidR="00A32BF0">
        <w:rPr>
          <w:rFonts w:ascii="Times New Roman" w:hAnsi="Times New Roman" w:cs="Times New Roman"/>
          <w:sz w:val="24"/>
          <w:szCs w:val="24"/>
        </w:rPr>
        <w:t>10.1</w:t>
      </w:r>
      <w:r w:rsidRPr="00AD770D">
        <w:rPr>
          <w:rFonts w:ascii="Times New Roman" w:hAnsi="Times New Roman" w:cs="Times New Roman"/>
          <w:sz w:val="24"/>
          <w:szCs w:val="24"/>
        </w:rPr>
        <w:t xml:space="preserve">. Настоящий договор вступает в силу </w:t>
      </w:r>
      <w:r w:rsidRPr="00C46DB0">
        <w:rPr>
          <w:rFonts w:ascii="Times New Roman" w:hAnsi="Times New Roman" w:cs="Times New Roman"/>
          <w:b/>
          <w:sz w:val="24"/>
          <w:szCs w:val="24"/>
        </w:rPr>
        <w:t>с</w:t>
      </w:r>
      <w:r w:rsidR="00A32BF0" w:rsidRPr="00C46DB0">
        <w:rPr>
          <w:rFonts w:ascii="Times New Roman" w:hAnsi="Times New Roman" w:cs="Times New Roman"/>
          <w:b/>
          <w:sz w:val="24"/>
          <w:szCs w:val="24"/>
        </w:rPr>
        <w:t xml:space="preserve"> </w:t>
      </w:r>
      <w:r w:rsidR="00BB2BCC">
        <w:rPr>
          <w:rFonts w:ascii="Times New Roman" w:hAnsi="Times New Roman" w:cs="Times New Roman"/>
          <w:b/>
          <w:sz w:val="24"/>
          <w:szCs w:val="24"/>
        </w:rPr>
        <w:t>01.01.</w:t>
      </w:r>
      <w:r w:rsidR="00C46DB0" w:rsidRPr="00C46DB0">
        <w:rPr>
          <w:rFonts w:ascii="Times New Roman" w:hAnsi="Times New Roman" w:cs="Times New Roman"/>
          <w:b/>
          <w:sz w:val="24"/>
          <w:szCs w:val="24"/>
        </w:rPr>
        <w:t xml:space="preserve"> 201</w:t>
      </w:r>
      <w:r w:rsidR="00BB2BCC">
        <w:rPr>
          <w:rFonts w:ascii="Times New Roman" w:hAnsi="Times New Roman" w:cs="Times New Roman"/>
          <w:b/>
          <w:sz w:val="24"/>
          <w:szCs w:val="24"/>
        </w:rPr>
        <w:t>4</w:t>
      </w:r>
      <w:r w:rsidR="00C46DB0">
        <w:rPr>
          <w:rFonts w:ascii="Times New Roman" w:hAnsi="Times New Roman" w:cs="Times New Roman"/>
          <w:b/>
          <w:sz w:val="24"/>
          <w:szCs w:val="24"/>
        </w:rPr>
        <w:t xml:space="preserve"> года</w:t>
      </w:r>
      <w:r w:rsidR="00BF6F0A">
        <w:rPr>
          <w:rFonts w:ascii="Times New Roman" w:hAnsi="Times New Roman" w:cs="Times New Roman"/>
          <w:b/>
          <w:sz w:val="24"/>
          <w:szCs w:val="24"/>
        </w:rPr>
        <w:t>.</w:t>
      </w:r>
    </w:p>
    <w:p w:rsidR="00AD770D" w:rsidRPr="00AD770D" w:rsidRDefault="00AD770D" w:rsidP="00AD770D">
      <w:pPr>
        <w:pStyle w:val="ConsPlusNonformat"/>
        <w:jc w:val="both"/>
        <w:rPr>
          <w:rFonts w:ascii="Times New Roman" w:hAnsi="Times New Roman" w:cs="Times New Roman"/>
          <w:sz w:val="24"/>
          <w:szCs w:val="24"/>
        </w:rPr>
      </w:pPr>
      <w:r w:rsidRPr="00AD770D">
        <w:rPr>
          <w:rFonts w:ascii="Times New Roman" w:hAnsi="Times New Roman" w:cs="Times New Roman"/>
          <w:sz w:val="24"/>
          <w:szCs w:val="24"/>
        </w:rPr>
        <w:t xml:space="preserve">   </w:t>
      </w:r>
      <w:r w:rsidR="00A32BF0">
        <w:rPr>
          <w:rFonts w:ascii="Times New Roman" w:hAnsi="Times New Roman" w:cs="Times New Roman"/>
          <w:sz w:val="24"/>
          <w:szCs w:val="24"/>
        </w:rPr>
        <w:t>10.2</w:t>
      </w:r>
      <w:r w:rsidRPr="00AD770D">
        <w:rPr>
          <w:rFonts w:ascii="Times New Roman" w:hAnsi="Times New Roman" w:cs="Times New Roman"/>
          <w:sz w:val="24"/>
          <w:szCs w:val="24"/>
        </w:rPr>
        <w:t>. Настоящий договор заключен на срок</w:t>
      </w:r>
      <w:r w:rsidR="00A32BF0">
        <w:rPr>
          <w:rFonts w:ascii="Times New Roman" w:hAnsi="Times New Roman" w:cs="Times New Roman"/>
          <w:sz w:val="24"/>
          <w:szCs w:val="24"/>
        </w:rPr>
        <w:t xml:space="preserve"> </w:t>
      </w:r>
      <w:r w:rsidR="00BF6F0A">
        <w:rPr>
          <w:rFonts w:ascii="Times New Roman" w:hAnsi="Times New Roman" w:cs="Times New Roman"/>
          <w:sz w:val="24"/>
          <w:szCs w:val="24"/>
        </w:rPr>
        <w:t>один год.</w:t>
      </w:r>
    </w:p>
    <w:p w:rsidR="00AD770D" w:rsidRPr="00AD770D" w:rsidRDefault="00A32BF0" w:rsidP="00A32B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10.3</w:t>
      </w:r>
      <w:r w:rsidR="00AD770D" w:rsidRPr="00AD770D">
        <w:rPr>
          <w:rFonts w:ascii="Times New Roman" w:hAnsi="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w:t>
      </w:r>
      <w:r w:rsidR="00BF6F0A">
        <w:rPr>
          <w:rFonts w:ascii="Times New Roman" w:hAnsi="Times New Roman"/>
          <w:sz w:val="24"/>
          <w:szCs w:val="24"/>
        </w:rPr>
        <w:t>,</w:t>
      </w:r>
      <w:r w:rsidR="00AD770D" w:rsidRPr="00AD770D">
        <w:rPr>
          <w:rFonts w:ascii="Times New Roman" w:hAnsi="Times New Roman"/>
          <w:sz w:val="24"/>
          <w:szCs w:val="24"/>
        </w:rPr>
        <w:t xml:space="preserve"> либо о заключении нового договора на иных условиях.</w:t>
      </w:r>
    </w:p>
    <w:p w:rsidR="00AD770D" w:rsidRPr="00AD770D" w:rsidRDefault="00A32BF0" w:rsidP="00A32B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10.4</w:t>
      </w:r>
      <w:r w:rsidR="00AD770D" w:rsidRPr="00AD770D">
        <w:rPr>
          <w:rFonts w:ascii="Times New Roman" w:hAnsi="Times New Roman"/>
          <w:sz w:val="24"/>
          <w:szCs w:val="24"/>
        </w:rPr>
        <w:t xml:space="preserve">. Настоящий договор может быть расторгнут до окончания срока его действия по обоюдному </w:t>
      </w:r>
      <w:r w:rsidR="00AD770D" w:rsidRPr="00AD770D">
        <w:rPr>
          <w:rFonts w:ascii="Times New Roman" w:hAnsi="Times New Roman"/>
          <w:sz w:val="24"/>
          <w:szCs w:val="24"/>
        </w:rPr>
        <w:lastRenderedPageBreak/>
        <w:t>согласию сторон.</w:t>
      </w:r>
    </w:p>
    <w:p w:rsidR="00AD770D" w:rsidRPr="00AD770D" w:rsidRDefault="00A32BF0" w:rsidP="00A32B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10.5.</w:t>
      </w:r>
      <w:r w:rsidR="00C46DB0">
        <w:rPr>
          <w:rFonts w:ascii="Times New Roman" w:hAnsi="Times New Roman"/>
          <w:sz w:val="24"/>
          <w:szCs w:val="24"/>
        </w:rPr>
        <w:t xml:space="preserve"> </w:t>
      </w:r>
      <w:r w:rsidR="00AD770D" w:rsidRPr="00AD770D">
        <w:rPr>
          <w:rFonts w:ascii="Times New Roman" w:hAnsi="Times New Roman"/>
          <w:sz w:val="24"/>
          <w:szCs w:val="24"/>
        </w:rPr>
        <w:t xml:space="preserve">В случае предусмотренного законодательством Российской Федерации отказа </w:t>
      </w:r>
      <w:r w:rsidRPr="0008251C">
        <w:rPr>
          <w:rFonts w:ascii="Times New Roman" w:hAnsi="Times New Roman"/>
          <w:sz w:val="24"/>
          <w:szCs w:val="24"/>
        </w:rPr>
        <w:t>Ресурсоснабжающ</w:t>
      </w:r>
      <w:r>
        <w:rPr>
          <w:rFonts w:ascii="Times New Roman" w:hAnsi="Times New Roman"/>
          <w:sz w:val="24"/>
          <w:szCs w:val="24"/>
        </w:rPr>
        <w:t>ей</w:t>
      </w:r>
      <w:r w:rsidRPr="00AD770D">
        <w:rPr>
          <w:rFonts w:ascii="Times New Roman" w:hAnsi="Times New Roman"/>
          <w:sz w:val="24"/>
          <w:szCs w:val="24"/>
        </w:rPr>
        <w:t xml:space="preserve"> </w:t>
      </w:r>
      <w:r w:rsidR="00AD770D" w:rsidRPr="00AD770D">
        <w:rPr>
          <w:rFonts w:ascii="Times New Roman" w:hAnsi="Times New Roman"/>
          <w:sz w:val="24"/>
          <w:szCs w:val="24"/>
        </w:rPr>
        <w:t xml:space="preserve">организации </w:t>
      </w:r>
      <w:r>
        <w:rPr>
          <w:rFonts w:ascii="Times New Roman" w:hAnsi="Times New Roman"/>
          <w:sz w:val="24"/>
          <w:szCs w:val="24"/>
        </w:rPr>
        <w:t>о</w:t>
      </w:r>
      <w:r w:rsidR="00AD770D" w:rsidRPr="00AD770D">
        <w:rPr>
          <w:rFonts w:ascii="Times New Roman" w:hAnsi="Times New Roman"/>
          <w:sz w:val="24"/>
          <w:szCs w:val="24"/>
        </w:rPr>
        <w:t>т исполнения настоящего договора или его изменения в одностороннем порядке договор считается расторгнутым или измененным.</w:t>
      </w:r>
    </w:p>
    <w:p w:rsidR="00AD770D" w:rsidRPr="00AD770D" w:rsidRDefault="00AD770D" w:rsidP="0081653C">
      <w:pPr>
        <w:widowControl w:val="0"/>
        <w:autoSpaceDE w:val="0"/>
        <w:autoSpaceDN w:val="0"/>
        <w:adjustRightInd w:val="0"/>
        <w:spacing w:after="0" w:line="240" w:lineRule="auto"/>
        <w:jc w:val="center"/>
        <w:outlineLvl w:val="1"/>
        <w:rPr>
          <w:rFonts w:ascii="Times New Roman" w:hAnsi="Times New Roman"/>
          <w:sz w:val="24"/>
          <w:szCs w:val="24"/>
        </w:rPr>
      </w:pPr>
      <w:r w:rsidRPr="00AD770D">
        <w:rPr>
          <w:rFonts w:ascii="Times New Roman" w:hAnsi="Times New Roman"/>
          <w:sz w:val="24"/>
          <w:szCs w:val="24"/>
        </w:rPr>
        <w:t>XI. Прочие условия</w:t>
      </w:r>
    </w:p>
    <w:p w:rsidR="00AD770D" w:rsidRPr="00AD770D" w:rsidRDefault="00A32BF0"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11.1</w:t>
      </w:r>
      <w:r w:rsidR="00AD770D" w:rsidRPr="00AD770D">
        <w:rPr>
          <w:rFonts w:ascii="Times New Roman" w:hAnsi="Times New Roman"/>
          <w:sz w:val="24"/>
          <w:szCs w:val="24"/>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AD770D" w:rsidRPr="00AD770D" w:rsidRDefault="00A32BF0"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11.2</w:t>
      </w:r>
      <w:r w:rsidR="00AD770D" w:rsidRPr="00AD770D">
        <w:rPr>
          <w:rFonts w:ascii="Times New Roman" w:hAnsi="Times New Roman"/>
          <w:sz w:val="24"/>
          <w:szCs w:val="24"/>
        </w:rPr>
        <w:t>.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w:t>
      </w:r>
      <w:r w:rsidR="00EC54EA">
        <w:rPr>
          <w:rFonts w:ascii="Times New Roman" w:hAnsi="Times New Roman"/>
          <w:sz w:val="24"/>
          <w:szCs w:val="24"/>
        </w:rPr>
        <w:t>ельств любым доступным способом</w:t>
      </w:r>
      <w:r w:rsidR="00AD770D" w:rsidRPr="00AD770D">
        <w:rPr>
          <w:rFonts w:ascii="Times New Roman" w:hAnsi="Times New Roman"/>
          <w:sz w:val="24"/>
          <w:szCs w:val="24"/>
        </w:rPr>
        <w:t>, позволяющим подтвердить получение такого уведомления адресатом.</w:t>
      </w:r>
    </w:p>
    <w:p w:rsidR="00AD770D" w:rsidRPr="00AD770D" w:rsidRDefault="00EC54EA"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11.3. </w:t>
      </w:r>
      <w:r w:rsidR="00AD770D" w:rsidRPr="00AD770D">
        <w:rPr>
          <w:rFonts w:ascii="Times New Roman" w:hAnsi="Times New Roman"/>
          <w:sz w:val="24"/>
          <w:szCs w:val="24"/>
        </w:rPr>
        <w:t xml:space="preserve">При </w:t>
      </w:r>
      <w:r w:rsidR="00BF6F0A">
        <w:rPr>
          <w:rFonts w:ascii="Times New Roman" w:hAnsi="Times New Roman"/>
          <w:sz w:val="24"/>
          <w:szCs w:val="24"/>
        </w:rPr>
        <w:t>выпол</w:t>
      </w:r>
      <w:r w:rsidR="00AD770D" w:rsidRPr="00AD770D">
        <w:rPr>
          <w:rFonts w:ascii="Times New Roman" w:hAnsi="Times New Roman"/>
          <w:sz w:val="24"/>
          <w:szCs w:val="24"/>
        </w:rPr>
        <w:t>нении настоящего договора стороны обязуются руководствоваться законодательством Российской Федерации.</w:t>
      </w:r>
    </w:p>
    <w:p w:rsidR="00AD770D" w:rsidRPr="00AD770D" w:rsidRDefault="00EC54EA"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11.4</w:t>
      </w:r>
      <w:r w:rsidR="00AD770D" w:rsidRPr="00AD770D">
        <w:rPr>
          <w:rFonts w:ascii="Times New Roman" w:hAnsi="Times New Roman"/>
          <w:sz w:val="24"/>
          <w:szCs w:val="24"/>
        </w:rPr>
        <w:t>. Настоящий договор составлен в двух экземплярах, имеющих одинаковую юридическую силу.</w:t>
      </w:r>
    </w:p>
    <w:p w:rsidR="00AD770D" w:rsidRPr="00AD770D" w:rsidRDefault="00EC54EA" w:rsidP="00AD77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11.5</w:t>
      </w:r>
      <w:r w:rsidR="00AD770D" w:rsidRPr="00AD770D">
        <w:rPr>
          <w:rFonts w:ascii="Times New Roman" w:hAnsi="Times New Roman"/>
          <w:sz w:val="24"/>
          <w:szCs w:val="24"/>
        </w:rPr>
        <w:t xml:space="preserve">. </w:t>
      </w:r>
      <w:hyperlink w:anchor="Par778" w:history="1">
        <w:r w:rsidR="00AD770D" w:rsidRPr="00EC54EA">
          <w:rPr>
            <w:rFonts w:ascii="Times New Roman" w:hAnsi="Times New Roman"/>
            <w:sz w:val="24"/>
            <w:szCs w:val="24"/>
          </w:rPr>
          <w:t>Приложения</w:t>
        </w:r>
      </w:hyperlink>
      <w:r w:rsidR="00AD770D" w:rsidRPr="00EC54EA">
        <w:rPr>
          <w:rFonts w:ascii="Times New Roman" w:hAnsi="Times New Roman"/>
          <w:sz w:val="24"/>
          <w:szCs w:val="24"/>
        </w:rPr>
        <w:t xml:space="preserve"> </w:t>
      </w:r>
      <w:r w:rsidR="00AD770D" w:rsidRPr="00AD770D">
        <w:rPr>
          <w:rFonts w:ascii="Times New Roman" w:hAnsi="Times New Roman"/>
          <w:sz w:val="24"/>
          <w:szCs w:val="24"/>
        </w:rPr>
        <w:t>к настоящему договору являются его неотъемлемой частью.</w:t>
      </w:r>
    </w:p>
    <w:p w:rsidR="00AD770D" w:rsidRPr="00AD770D" w:rsidRDefault="00AD770D" w:rsidP="00AD770D">
      <w:pPr>
        <w:widowControl w:val="0"/>
        <w:autoSpaceDE w:val="0"/>
        <w:autoSpaceDN w:val="0"/>
        <w:adjustRightInd w:val="0"/>
        <w:spacing w:after="0" w:line="240" w:lineRule="auto"/>
        <w:ind w:firstLine="540"/>
        <w:jc w:val="both"/>
        <w:rPr>
          <w:rFonts w:ascii="Times New Roman" w:hAnsi="Times New Roman"/>
          <w:sz w:val="24"/>
          <w:szCs w:val="24"/>
        </w:rPr>
      </w:pPr>
    </w:p>
    <w:p w:rsidR="008F3E25" w:rsidRPr="00F00D33" w:rsidRDefault="008F3E25" w:rsidP="008F3E25">
      <w:pPr>
        <w:pStyle w:val="a6"/>
        <w:tabs>
          <w:tab w:val="left" w:pos="-426"/>
        </w:tabs>
        <w:spacing w:before="0" w:after="0"/>
        <w:ind w:left="-567" w:right="191"/>
        <w:jc w:val="center"/>
        <w:rPr>
          <w:rFonts w:ascii="Arial" w:hAnsi="Arial" w:cs="Arial"/>
          <w:b/>
          <w:i/>
          <w:color w:val="auto"/>
          <w:sz w:val="20"/>
        </w:rPr>
      </w:pPr>
      <w:r w:rsidRPr="00F00D33">
        <w:rPr>
          <w:rFonts w:ascii="Times New Roman" w:hAnsi="Times New Roman" w:cs="Times New Roman"/>
          <w:bCs/>
          <w:iCs/>
          <w:sz w:val="22"/>
          <w:szCs w:val="22"/>
        </w:rPr>
        <w:t>АДРЕСА, РЕКВИЗИТЫ И ПОДПИСИ СТОРОН</w:t>
      </w:r>
      <w:r w:rsidRPr="00F00D33">
        <w:rPr>
          <w:sz w:val="22"/>
          <w:szCs w:val="22"/>
        </w:rPr>
        <w:t xml:space="preserve">                              </w:t>
      </w:r>
      <w:r w:rsidRPr="00F00D33">
        <w:rPr>
          <w:rFonts w:ascii="Arial" w:hAnsi="Arial" w:cs="Arial"/>
          <w:b/>
          <w:i/>
          <w:color w:val="auto"/>
          <w:sz w:val="20"/>
        </w:rPr>
        <w:t xml:space="preserve">                                  </w:t>
      </w:r>
    </w:p>
    <w:p w:rsidR="008F3E25" w:rsidRPr="00EE0559" w:rsidRDefault="008F3E25" w:rsidP="008F3E25">
      <w:pPr>
        <w:pStyle w:val="3"/>
        <w:tabs>
          <w:tab w:val="left" w:pos="-426"/>
        </w:tabs>
        <w:ind w:left="-567" w:right="191"/>
        <w:rPr>
          <w:b/>
          <w:i/>
          <w:sz w:val="20"/>
        </w:rPr>
      </w:pPr>
      <w:r w:rsidRPr="00EE0559">
        <w:rPr>
          <w:b/>
          <w:i/>
          <w:sz w:val="20"/>
        </w:rPr>
        <w:t xml:space="preserve">                                               </w:t>
      </w:r>
    </w:p>
    <w:tbl>
      <w:tblPr>
        <w:tblW w:w="10206" w:type="dxa"/>
        <w:tblInd w:w="-34" w:type="dxa"/>
        <w:tblLook w:val="00A0"/>
      </w:tblPr>
      <w:tblGrid>
        <w:gridCol w:w="5318"/>
        <w:gridCol w:w="4888"/>
      </w:tblGrid>
      <w:tr w:rsidR="008F3E25" w:rsidRPr="009B25D8" w:rsidTr="008F3E25">
        <w:trPr>
          <w:trHeight w:val="4959"/>
        </w:trPr>
        <w:tc>
          <w:tcPr>
            <w:tcW w:w="5387" w:type="dxa"/>
          </w:tcPr>
          <w:p w:rsidR="008F3E25" w:rsidRPr="00C46DB0" w:rsidRDefault="008F3E25" w:rsidP="008F3E25">
            <w:pPr>
              <w:pStyle w:val="a5"/>
              <w:rPr>
                <w:rFonts w:ascii="Times New Roman" w:hAnsi="Times New Roman"/>
                <w:sz w:val="24"/>
                <w:szCs w:val="24"/>
              </w:rPr>
            </w:pPr>
            <w:r w:rsidRPr="00C46DB0">
              <w:rPr>
                <w:rFonts w:ascii="Times New Roman" w:hAnsi="Times New Roman"/>
                <w:sz w:val="24"/>
                <w:szCs w:val="24"/>
              </w:rPr>
              <w:t>Ресурсоснабжающая организация</w:t>
            </w:r>
          </w:p>
          <w:p w:rsidR="008F3E25" w:rsidRPr="00C46DB0" w:rsidRDefault="008F3E25" w:rsidP="008F3E25">
            <w:pPr>
              <w:pStyle w:val="a5"/>
              <w:rPr>
                <w:rFonts w:ascii="Times New Roman" w:hAnsi="Times New Roman"/>
                <w:sz w:val="24"/>
                <w:szCs w:val="24"/>
              </w:rPr>
            </w:pPr>
            <w:r w:rsidRPr="00C46DB0">
              <w:rPr>
                <w:rFonts w:ascii="Times New Roman" w:hAnsi="Times New Roman"/>
                <w:sz w:val="24"/>
                <w:szCs w:val="24"/>
              </w:rPr>
              <w:t>Открытое акционерное общество «Новосибирский завод искусственного волокна»:</w:t>
            </w:r>
          </w:p>
          <w:p w:rsidR="00FC0490" w:rsidRDefault="008F3E25" w:rsidP="008F3E25">
            <w:pPr>
              <w:pStyle w:val="a5"/>
              <w:rPr>
                <w:rFonts w:ascii="Times New Roman" w:hAnsi="Times New Roman"/>
                <w:sz w:val="24"/>
                <w:szCs w:val="24"/>
              </w:rPr>
            </w:pPr>
            <w:r w:rsidRPr="00C46DB0">
              <w:rPr>
                <w:rFonts w:ascii="Times New Roman" w:hAnsi="Times New Roman"/>
                <w:sz w:val="24"/>
                <w:szCs w:val="24"/>
              </w:rPr>
              <w:t>Юридический и почтовый адрес: 633208, Новосибирская область, город Искитим, м</w:t>
            </w:r>
            <w:r w:rsidR="00812F48">
              <w:rPr>
                <w:rFonts w:ascii="Times New Roman" w:hAnsi="Times New Roman"/>
                <w:sz w:val="24"/>
                <w:szCs w:val="24"/>
              </w:rPr>
              <w:t>-</w:t>
            </w:r>
            <w:r w:rsidRPr="00C46DB0">
              <w:rPr>
                <w:rFonts w:ascii="Times New Roman" w:hAnsi="Times New Roman"/>
                <w:sz w:val="24"/>
                <w:szCs w:val="24"/>
              </w:rPr>
              <w:t>он    Южный, дом 101.</w:t>
            </w:r>
          </w:p>
          <w:p w:rsidR="00812F48" w:rsidRDefault="008F3E25" w:rsidP="008F3E25">
            <w:pPr>
              <w:pStyle w:val="a5"/>
              <w:rPr>
                <w:rFonts w:ascii="Times New Roman" w:hAnsi="Times New Roman"/>
                <w:sz w:val="24"/>
                <w:szCs w:val="24"/>
              </w:rPr>
            </w:pPr>
            <w:r w:rsidRPr="00C46DB0">
              <w:rPr>
                <w:rFonts w:ascii="Times New Roman" w:hAnsi="Times New Roman"/>
                <w:sz w:val="24"/>
                <w:szCs w:val="24"/>
              </w:rPr>
              <w:t xml:space="preserve">Банковские реквизиты: </w:t>
            </w:r>
          </w:p>
          <w:p w:rsidR="00812F48" w:rsidRDefault="008F3E25" w:rsidP="008F3E25">
            <w:pPr>
              <w:pStyle w:val="a5"/>
              <w:rPr>
                <w:rFonts w:ascii="Times New Roman" w:hAnsi="Times New Roman"/>
                <w:sz w:val="24"/>
                <w:szCs w:val="24"/>
              </w:rPr>
            </w:pPr>
            <w:r w:rsidRPr="00C46DB0">
              <w:rPr>
                <w:rFonts w:ascii="Times New Roman" w:hAnsi="Times New Roman"/>
                <w:sz w:val="24"/>
                <w:szCs w:val="24"/>
              </w:rPr>
              <w:t xml:space="preserve">ИНН 544 601 33 27  КПП 544 601 001  </w:t>
            </w:r>
          </w:p>
          <w:p w:rsidR="008F3E25" w:rsidRPr="00C46DB0" w:rsidRDefault="008F3E25" w:rsidP="008F3E25">
            <w:pPr>
              <w:pStyle w:val="a5"/>
              <w:rPr>
                <w:rFonts w:ascii="Times New Roman" w:hAnsi="Times New Roman"/>
                <w:sz w:val="24"/>
                <w:szCs w:val="24"/>
              </w:rPr>
            </w:pPr>
            <w:r w:rsidRPr="00C46DB0">
              <w:rPr>
                <w:rFonts w:ascii="Times New Roman" w:hAnsi="Times New Roman"/>
                <w:sz w:val="24"/>
                <w:szCs w:val="24"/>
              </w:rPr>
              <w:t>р/с 4050281054419001005</w:t>
            </w:r>
          </w:p>
          <w:p w:rsidR="00812F48" w:rsidRDefault="008F3E25" w:rsidP="008F3E25">
            <w:pPr>
              <w:pStyle w:val="a5"/>
              <w:rPr>
                <w:rFonts w:ascii="Times New Roman" w:hAnsi="Times New Roman"/>
                <w:sz w:val="24"/>
                <w:szCs w:val="24"/>
              </w:rPr>
            </w:pPr>
            <w:r w:rsidRPr="00C46DB0">
              <w:rPr>
                <w:rFonts w:ascii="Times New Roman" w:hAnsi="Times New Roman"/>
                <w:sz w:val="24"/>
                <w:szCs w:val="24"/>
              </w:rPr>
              <w:t>БИК 045 004</w:t>
            </w:r>
            <w:r w:rsidR="00812F48">
              <w:rPr>
                <w:rFonts w:ascii="Times New Roman" w:hAnsi="Times New Roman"/>
                <w:sz w:val="24"/>
                <w:szCs w:val="24"/>
              </w:rPr>
              <w:t> </w:t>
            </w:r>
            <w:r w:rsidRPr="00C46DB0">
              <w:rPr>
                <w:rFonts w:ascii="Times New Roman" w:hAnsi="Times New Roman"/>
                <w:sz w:val="24"/>
                <w:szCs w:val="24"/>
              </w:rPr>
              <w:t xml:space="preserve">641 </w:t>
            </w:r>
          </w:p>
          <w:p w:rsidR="00812F48" w:rsidRDefault="008F3E25" w:rsidP="008F3E25">
            <w:pPr>
              <w:pStyle w:val="a5"/>
              <w:rPr>
                <w:rFonts w:ascii="Times New Roman" w:hAnsi="Times New Roman"/>
                <w:sz w:val="24"/>
                <w:szCs w:val="24"/>
              </w:rPr>
            </w:pPr>
            <w:r w:rsidRPr="00C46DB0">
              <w:rPr>
                <w:rFonts w:ascii="Times New Roman" w:hAnsi="Times New Roman"/>
                <w:sz w:val="24"/>
                <w:szCs w:val="24"/>
              </w:rPr>
              <w:t>к/с 301 018 105 000 000 006 41</w:t>
            </w:r>
          </w:p>
          <w:p w:rsidR="008F3E25" w:rsidRPr="00C46DB0" w:rsidRDefault="008F3E25" w:rsidP="008F3E25">
            <w:pPr>
              <w:pStyle w:val="a5"/>
              <w:rPr>
                <w:rFonts w:ascii="Times New Roman" w:hAnsi="Times New Roman"/>
                <w:sz w:val="24"/>
                <w:szCs w:val="24"/>
              </w:rPr>
            </w:pPr>
            <w:r w:rsidRPr="00C46DB0">
              <w:rPr>
                <w:rFonts w:ascii="Times New Roman" w:hAnsi="Times New Roman"/>
                <w:sz w:val="24"/>
                <w:szCs w:val="24"/>
              </w:rPr>
              <w:t xml:space="preserve">Сибирский банк </w:t>
            </w:r>
          </w:p>
          <w:p w:rsidR="008F3E25" w:rsidRPr="00C46DB0" w:rsidRDefault="008F3E25" w:rsidP="008F3E25">
            <w:pPr>
              <w:pStyle w:val="a5"/>
              <w:rPr>
                <w:rFonts w:ascii="Times New Roman" w:hAnsi="Times New Roman"/>
                <w:sz w:val="24"/>
                <w:szCs w:val="24"/>
              </w:rPr>
            </w:pPr>
            <w:r w:rsidRPr="00C46DB0">
              <w:rPr>
                <w:rFonts w:ascii="Times New Roman" w:hAnsi="Times New Roman"/>
                <w:sz w:val="24"/>
                <w:szCs w:val="24"/>
              </w:rPr>
              <w:t>Сберб</w:t>
            </w:r>
            <w:r w:rsidR="00812F48">
              <w:rPr>
                <w:rFonts w:ascii="Times New Roman" w:hAnsi="Times New Roman"/>
                <w:sz w:val="24"/>
                <w:szCs w:val="24"/>
              </w:rPr>
              <w:t>анка России г. Новосибирск</w:t>
            </w:r>
          </w:p>
          <w:p w:rsidR="008F3E25" w:rsidRPr="00C46DB0" w:rsidRDefault="008F3E25" w:rsidP="008F3E25">
            <w:pPr>
              <w:pStyle w:val="a5"/>
              <w:rPr>
                <w:rFonts w:ascii="Times New Roman" w:hAnsi="Times New Roman"/>
                <w:sz w:val="24"/>
                <w:szCs w:val="24"/>
              </w:rPr>
            </w:pPr>
          </w:p>
          <w:p w:rsidR="008F3E25" w:rsidRPr="00C46DB0" w:rsidRDefault="008F3E25" w:rsidP="008F3E25">
            <w:pPr>
              <w:pStyle w:val="a5"/>
              <w:rPr>
                <w:rFonts w:ascii="Times New Roman" w:hAnsi="Times New Roman"/>
                <w:sz w:val="24"/>
                <w:szCs w:val="24"/>
              </w:rPr>
            </w:pPr>
          </w:p>
          <w:p w:rsidR="00C46DB0" w:rsidRDefault="00C46DB0" w:rsidP="008F3E25">
            <w:pPr>
              <w:pStyle w:val="a5"/>
              <w:rPr>
                <w:rFonts w:ascii="Times New Roman" w:hAnsi="Times New Roman"/>
                <w:sz w:val="24"/>
                <w:szCs w:val="24"/>
              </w:rPr>
            </w:pPr>
          </w:p>
          <w:p w:rsidR="008F3E25" w:rsidRPr="00C46DB0" w:rsidRDefault="008F3E25" w:rsidP="008F3E25">
            <w:pPr>
              <w:pStyle w:val="a5"/>
              <w:rPr>
                <w:rFonts w:ascii="Times New Roman" w:hAnsi="Times New Roman"/>
                <w:sz w:val="24"/>
                <w:szCs w:val="24"/>
              </w:rPr>
            </w:pPr>
            <w:r w:rsidRPr="00C46DB0">
              <w:rPr>
                <w:rFonts w:ascii="Times New Roman" w:hAnsi="Times New Roman"/>
                <w:sz w:val="24"/>
                <w:szCs w:val="24"/>
              </w:rPr>
              <w:t>___________________   В.Л.Петров</w:t>
            </w:r>
          </w:p>
          <w:p w:rsidR="008F3E25" w:rsidRPr="00C46DB0" w:rsidRDefault="00812F48" w:rsidP="008F3E25">
            <w:pPr>
              <w:pStyle w:val="a5"/>
              <w:rPr>
                <w:rFonts w:ascii="Times New Roman" w:hAnsi="Times New Roman"/>
                <w:sz w:val="24"/>
                <w:szCs w:val="24"/>
              </w:rPr>
            </w:pPr>
            <w:r>
              <w:rPr>
                <w:rFonts w:ascii="Times New Roman" w:hAnsi="Times New Roman"/>
                <w:sz w:val="24"/>
                <w:szCs w:val="24"/>
              </w:rPr>
              <w:t xml:space="preserve">                  </w:t>
            </w:r>
            <w:r w:rsidR="008F3E25" w:rsidRPr="00C46DB0">
              <w:rPr>
                <w:rFonts w:ascii="Times New Roman" w:hAnsi="Times New Roman"/>
                <w:sz w:val="24"/>
                <w:szCs w:val="24"/>
              </w:rPr>
              <w:t>мп</w:t>
            </w:r>
          </w:p>
        </w:tc>
        <w:tc>
          <w:tcPr>
            <w:tcW w:w="4819" w:type="dxa"/>
          </w:tcPr>
          <w:p w:rsidR="008F3E25" w:rsidRPr="00C46DB0" w:rsidRDefault="00FC0490" w:rsidP="008F3E25">
            <w:pPr>
              <w:pStyle w:val="a5"/>
              <w:rPr>
                <w:rFonts w:ascii="Times New Roman" w:hAnsi="Times New Roman"/>
                <w:sz w:val="24"/>
                <w:szCs w:val="24"/>
              </w:rPr>
            </w:pPr>
            <w:r>
              <w:rPr>
                <w:rFonts w:ascii="Times New Roman" w:hAnsi="Times New Roman"/>
                <w:sz w:val="24"/>
                <w:szCs w:val="24"/>
              </w:rPr>
              <w:t xml:space="preserve">               </w:t>
            </w:r>
            <w:r w:rsidR="008F3E25" w:rsidRPr="00C46DB0">
              <w:rPr>
                <w:rFonts w:ascii="Times New Roman" w:hAnsi="Times New Roman"/>
                <w:sz w:val="24"/>
                <w:szCs w:val="24"/>
              </w:rPr>
              <w:t>Абонент</w:t>
            </w:r>
          </w:p>
          <w:p w:rsidR="008F3E25" w:rsidRPr="00C46DB0" w:rsidRDefault="00886B86" w:rsidP="008F3E25">
            <w:pPr>
              <w:pStyle w:val="a5"/>
              <w:rPr>
                <w:rFonts w:ascii="Times New Roman" w:hAnsi="Times New Roman"/>
                <w:sz w:val="24"/>
                <w:szCs w:val="24"/>
              </w:rPr>
            </w:pPr>
            <w:r>
              <w:rPr>
                <w:rFonts w:ascii="Times New Roman" w:hAnsi="Times New Roman"/>
                <w:sz w:val="24"/>
                <w:szCs w:val="24"/>
              </w:rPr>
              <w:t>______________________________________</w:t>
            </w:r>
          </w:p>
          <w:p w:rsidR="00BB2BCC" w:rsidRDefault="00886B86" w:rsidP="008F3E25">
            <w:pPr>
              <w:pStyle w:val="a5"/>
              <w:rPr>
                <w:rFonts w:ascii="Times New Roman" w:hAnsi="Times New Roman"/>
                <w:color w:val="000000"/>
                <w:spacing w:val="-5"/>
                <w:sz w:val="24"/>
                <w:szCs w:val="24"/>
              </w:rPr>
            </w:pPr>
            <w:r>
              <w:rPr>
                <w:rFonts w:ascii="Times New Roman" w:hAnsi="Times New Roman"/>
                <w:color w:val="000000"/>
                <w:spacing w:val="-5"/>
                <w:sz w:val="24"/>
                <w:szCs w:val="24"/>
              </w:rPr>
              <w:t>_______________________________________</w:t>
            </w:r>
          </w:p>
          <w:p w:rsidR="008F3E25" w:rsidRPr="00C46DB0" w:rsidRDefault="008F3E25" w:rsidP="008F3E25">
            <w:pPr>
              <w:pStyle w:val="a5"/>
              <w:rPr>
                <w:rFonts w:ascii="Times New Roman" w:hAnsi="Times New Roman"/>
                <w:color w:val="000000"/>
                <w:spacing w:val="-5"/>
                <w:sz w:val="24"/>
                <w:szCs w:val="24"/>
              </w:rPr>
            </w:pPr>
            <w:r w:rsidRPr="00C46DB0">
              <w:rPr>
                <w:rFonts w:ascii="Times New Roman" w:hAnsi="Times New Roman"/>
                <w:color w:val="000000"/>
                <w:spacing w:val="-5"/>
                <w:sz w:val="24"/>
                <w:szCs w:val="24"/>
              </w:rPr>
              <w:t>Юридический адрес:</w:t>
            </w:r>
            <w:r w:rsidR="009E3AF6">
              <w:rPr>
                <w:rFonts w:ascii="Times New Roman" w:hAnsi="Times New Roman"/>
                <w:color w:val="000000"/>
                <w:spacing w:val="-5"/>
                <w:sz w:val="24"/>
                <w:szCs w:val="24"/>
              </w:rPr>
              <w:t>_____________________</w:t>
            </w:r>
            <w:r w:rsidRPr="00C46DB0">
              <w:rPr>
                <w:rFonts w:ascii="Times New Roman" w:hAnsi="Times New Roman"/>
                <w:color w:val="000000"/>
                <w:spacing w:val="-5"/>
                <w:sz w:val="24"/>
                <w:szCs w:val="24"/>
              </w:rPr>
              <w:t xml:space="preserve"> </w:t>
            </w:r>
          </w:p>
          <w:p w:rsidR="009E3AF6" w:rsidRDefault="009E3AF6" w:rsidP="008F3E25">
            <w:pPr>
              <w:pStyle w:val="a5"/>
              <w:rPr>
                <w:rFonts w:ascii="Times New Roman" w:hAnsi="Times New Roman"/>
                <w:color w:val="000000"/>
                <w:spacing w:val="-5"/>
                <w:sz w:val="24"/>
                <w:szCs w:val="24"/>
              </w:rPr>
            </w:pPr>
            <w:r>
              <w:rPr>
                <w:rFonts w:ascii="Times New Roman" w:hAnsi="Times New Roman"/>
                <w:color w:val="000000"/>
                <w:spacing w:val="-5"/>
                <w:sz w:val="24"/>
                <w:szCs w:val="24"/>
              </w:rPr>
              <w:t>_______________________________________</w:t>
            </w:r>
          </w:p>
          <w:p w:rsidR="009E3AF6" w:rsidRDefault="009E3AF6" w:rsidP="008F3E25">
            <w:pPr>
              <w:pStyle w:val="a5"/>
              <w:rPr>
                <w:rFonts w:ascii="Times New Roman" w:hAnsi="Times New Roman"/>
                <w:color w:val="000000"/>
                <w:spacing w:val="-5"/>
                <w:sz w:val="24"/>
                <w:szCs w:val="24"/>
              </w:rPr>
            </w:pPr>
            <w:r>
              <w:rPr>
                <w:rFonts w:ascii="Times New Roman" w:hAnsi="Times New Roman"/>
                <w:color w:val="000000"/>
                <w:spacing w:val="-5"/>
                <w:sz w:val="24"/>
                <w:szCs w:val="24"/>
              </w:rPr>
              <w:t>_______________________________________</w:t>
            </w:r>
          </w:p>
          <w:p w:rsidR="008F3E25" w:rsidRPr="00C46DB0" w:rsidRDefault="008F3E25" w:rsidP="008F3E25">
            <w:pPr>
              <w:pStyle w:val="a5"/>
              <w:rPr>
                <w:rFonts w:ascii="Times New Roman" w:hAnsi="Times New Roman"/>
                <w:color w:val="000000"/>
                <w:spacing w:val="-5"/>
                <w:sz w:val="24"/>
                <w:szCs w:val="24"/>
              </w:rPr>
            </w:pPr>
            <w:r w:rsidRPr="00C46DB0">
              <w:rPr>
                <w:rFonts w:ascii="Times New Roman" w:hAnsi="Times New Roman"/>
                <w:color w:val="000000"/>
                <w:spacing w:val="-5"/>
                <w:sz w:val="24"/>
                <w:szCs w:val="24"/>
              </w:rPr>
              <w:t>Телефон:</w:t>
            </w:r>
            <w:r w:rsidR="009E3AF6">
              <w:rPr>
                <w:rFonts w:ascii="Times New Roman" w:hAnsi="Times New Roman"/>
                <w:color w:val="000000"/>
                <w:spacing w:val="-5"/>
                <w:sz w:val="24"/>
                <w:szCs w:val="24"/>
              </w:rPr>
              <w:t>_______________________________</w:t>
            </w:r>
            <w:r w:rsidRPr="00C46DB0">
              <w:rPr>
                <w:rFonts w:ascii="Times New Roman" w:hAnsi="Times New Roman"/>
                <w:color w:val="000000"/>
                <w:spacing w:val="-5"/>
                <w:sz w:val="24"/>
                <w:szCs w:val="24"/>
              </w:rPr>
              <w:t xml:space="preserve"> </w:t>
            </w:r>
          </w:p>
          <w:p w:rsidR="00BB2BCC" w:rsidRDefault="008F3E25" w:rsidP="008F3E25">
            <w:pPr>
              <w:pStyle w:val="a5"/>
              <w:rPr>
                <w:rFonts w:ascii="Times New Roman" w:hAnsi="Times New Roman"/>
                <w:color w:val="000000"/>
                <w:spacing w:val="-5"/>
                <w:sz w:val="24"/>
                <w:szCs w:val="24"/>
              </w:rPr>
            </w:pPr>
            <w:r w:rsidRPr="00C46DB0">
              <w:rPr>
                <w:rFonts w:ascii="Times New Roman" w:hAnsi="Times New Roman"/>
                <w:color w:val="000000"/>
                <w:spacing w:val="-5"/>
                <w:sz w:val="24"/>
                <w:szCs w:val="24"/>
              </w:rPr>
              <w:t>ИНН</w:t>
            </w:r>
            <w:r w:rsidR="009E3AF6">
              <w:rPr>
                <w:rFonts w:ascii="Times New Roman" w:hAnsi="Times New Roman"/>
                <w:color w:val="000000"/>
                <w:spacing w:val="-5"/>
                <w:sz w:val="24"/>
                <w:szCs w:val="24"/>
              </w:rPr>
              <w:t>___________________________________</w:t>
            </w:r>
            <w:r w:rsidRPr="00C46DB0">
              <w:rPr>
                <w:rFonts w:ascii="Times New Roman" w:hAnsi="Times New Roman"/>
                <w:color w:val="000000"/>
                <w:spacing w:val="-5"/>
                <w:sz w:val="24"/>
                <w:szCs w:val="24"/>
              </w:rPr>
              <w:t xml:space="preserve"> </w:t>
            </w:r>
            <w:r w:rsidR="00BB2BCC">
              <w:rPr>
                <w:rFonts w:ascii="Times New Roman" w:hAnsi="Times New Roman"/>
                <w:color w:val="000000"/>
                <w:spacing w:val="-5"/>
                <w:sz w:val="24"/>
                <w:szCs w:val="24"/>
              </w:rPr>
              <w:t xml:space="preserve">                         </w:t>
            </w:r>
          </w:p>
          <w:p w:rsidR="008F3E25" w:rsidRPr="00C46DB0" w:rsidRDefault="008F3E25" w:rsidP="008F3E25">
            <w:pPr>
              <w:pStyle w:val="a5"/>
              <w:rPr>
                <w:rFonts w:ascii="Times New Roman" w:hAnsi="Times New Roman"/>
                <w:color w:val="000000"/>
                <w:spacing w:val="-5"/>
                <w:sz w:val="24"/>
                <w:szCs w:val="24"/>
              </w:rPr>
            </w:pPr>
            <w:r w:rsidRPr="00C46DB0">
              <w:rPr>
                <w:rFonts w:ascii="Times New Roman" w:hAnsi="Times New Roman"/>
                <w:color w:val="000000"/>
                <w:spacing w:val="-5"/>
                <w:sz w:val="24"/>
                <w:szCs w:val="24"/>
              </w:rPr>
              <w:t xml:space="preserve">КПП </w:t>
            </w:r>
            <w:r w:rsidR="009E3AF6">
              <w:rPr>
                <w:rFonts w:ascii="Times New Roman" w:hAnsi="Times New Roman"/>
                <w:color w:val="000000"/>
                <w:spacing w:val="-5"/>
                <w:sz w:val="24"/>
                <w:szCs w:val="24"/>
              </w:rPr>
              <w:t>___________________________________</w:t>
            </w:r>
          </w:p>
          <w:p w:rsidR="00BB2BCC" w:rsidRDefault="008F3E25" w:rsidP="008F3E25">
            <w:pPr>
              <w:pStyle w:val="a5"/>
              <w:rPr>
                <w:rFonts w:ascii="Times New Roman" w:hAnsi="Times New Roman"/>
                <w:sz w:val="24"/>
                <w:szCs w:val="24"/>
              </w:rPr>
            </w:pPr>
            <w:r w:rsidRPr="00C46DB0">
              <w:rPr>
                <w:rFonts w:ascii="Times New Roman" w:hAnsi="Times New Roman"/>
                <w:sz w:val="24"/>
                <w:szCs w:val="24"/>
              </w:rPr>
              <w:t xml:space="preserve">Банковские реквизиты: </w:t>
            </w:r>
          </w:p>
          <w:p w:rsidR="00812F48" w:rsidRDefault="008F3E25" w:rsidP="008F3E25">
            <w:pPr>
              <w:pStyle w:val="a5"/>
              <w:rPr>
                <w:rFonts w:ascii="Times New Roman" w:hAnsi="Times New Roman"/>
                <w:sz w:val="24"/>
                <w:szCs w:val="24"/>
              </w:rPr>
            </w:pPr>
            <w:r w:rsidRPr="00C46DB0">
              <w:rPr>
                <w:rFonts w:ascii="Times New Roman" w:hAnsi="Times New Roman"/>
                <w:sz w:val="24"/>
                <w:szCs w:val="24"/>
              </w:rPr>
              <w:t xml:space="preserve">р/с </w:t>
            </w:r>
            <w:r w:rsidR="009E3AF6">
              <w:rPr>
                <w:rFonts w:ascii="Times New Roman" w:hAnsi="Times New Roman"/>
                <w:sz w:val="24"/>
                <w:szCs w:val="24"/>
              </w:rPr>
              <w:t>___________________________________</w:t>
            </w:r>
            <w:r w:rsidRPr="00C46DB0">
              <w:rPr>
                <w:rFonts w:ascii="Times New Roman" w:hAnsi="Times New Roman"/>
                <w:sz w:val="24"/>
                <w:szCs w:val="24"/>
              </w:rPr>
              <w:t xml:space="preserve"> </w:t>
            </w:r>
          </w:p>
          <w:p w:rsidR="00812F48" w:rsidRPr="00C46DB0" w:rsidRDefault="00812F48" w:rsidP="00812F48">
            <w:pPr>
              <w:pStyle w:val="a5"/>
              <w:rPr>
                <w:rFonts w:ascii="Times New Roman" w:hAnsi="Times New Roman"/>
                <w:sz w:val="24"/>
                <w:szCs w:val="24"/>
              </w:rPr>
            </w:pPr>
            <w:r w:rsidRPr="00C46DB0">
              <w:rPr>
                <w:rFonts w:ascii="Times New Roman" w:hAnsi="Times New Roman"/>
                <w:sz w:val="24"/>
                <w:szCs w:val="24"/>
              </w:rPr>
              <w:t>БИК</w:t>
            </w:r>
            <w:r w:rsidR="009E3AF6">
              <w:rPr>
                <w:rFonts w:ascii="Times New Roman" w:hAnsi="Times New Roman"/>
                <w:sz w:val="24"/>
                <w:szCs w:val="24"/>
              </w:rPr>
              <w:t>___________________________________</w:t>
            </w:r>
            <w:r w:rsidRPr="00C46DB0">
              <w:rPr>
                <w:rFonts w:ascii="Times New Roman" w:hAnsi="Times New Roman"/>
                <w:sz w:val="24"/>
                <w:szCs w:val="24"/>
              </w:rPr>
              <w:t xml:space="preserve">  </w:t>
            </w:r>
          </w:p>
          <w:p w:rsidR="00812F48" w:rsidRPr="00C46DB0" w:rsidRDefault="00812F48" w:rsidP="00812F48">
            <w:pPr>
              <w:pStyle w:val="a5"/>
              <w:rPr>
                <w:rFonts w:ascii="Times New Roman" w:hAnsi="Times New Roman"/>
                <w:color w:val="000000"/>
                <w:spacing w:val="-1"/>
                <w:sz w:val="24"/>
                <w:szCs w:val="24"/>
              </w:rPr>
            </w:pPr>
            <w:r w:rsidRPr="00C46DB0">
              <w:rPr>
                <w:rFonts w:ascii="Times New Roman" w:hAnsi="Times New Roman"/>
                <w:sz w:val="24"/>
                <w:szCs w:val="24"/>
              </w:rPr>
              <w:t xml:space="preserve">к/с </w:t>
            </w:r>
            <w:r w:rsidR="009E3AF6">
              <w:rPr>
                <w:rFonts w:ascii="Times New Roman" w:hAnsi="Times New Roman"/>
                <w:sz w:val="24"/>
                <w:szCs w:val="24"/>
              </w:rPr>
              <w:t>____________________________________</w:t>
            </w:r>
          </w:p>
          <w:p w:rsidR="008F3E25" w:rsidRPr="00C46DB0" w:rsidRDefault="008F3E25" w:rsidP="008F3E25">
            <w:pPr>
              <w:pStyle w:val="a5"/>
              <w:rPr>
                <w:rFonts w:ascii="Times New Roman" w:hAnsi="Times New Roman"/>
                <w:sz w:val="24"/>
                <w:szCs w:val="24"/>
              </w:rPr>
            </w:pPr>
          </w:p>
          <w:p w:rsidR="008F3E25" w:rsidRPr="00C46DB0" w:rsidRDefault="008F3E25" w:rsidP="008F3E25">
            <w:pPr>
              <w:pStyle w:val="a5"/>
              <w:rPr>
                <w:rFonts w:ascii="Times New Roman" w:hAnsi="Times New Roman"/>
                <w:sz w:val="24"/>
                <w:szCs w:val="24"/>
              </w:rPr>
            </w:pPr>
          </w:p>
          <w:p w:rsidR="009E3AF6" w:rsidRDefault="009E3AF6" w:rsidP="008F3E25">
            <w:pPr>
              <w:pStyle w:val="a5"/>
              <w:rPr>
                <w:rFonts w:ascii="Times New Roman" w:hAnsi="Times New Roman"/>
                <w:sz w:val="24"/>
                <w:szCs w:val="24"/>
              </w:rPr>
            </w:pPr>
          </w:p>
          <w:p w:rsidR="008F3E25" w:rsidRPr="00C46DB0" w:rsidRDefault="008F3E25" w:rsidP="008F3E25">
            <w:pPr>
              <w:pStyle w:val="a5"/>
              <w:rPr>
                <w:rFonts w:ascii="Times New Roman" w:hAnsi="Times New Roman"/>
                <w:sz w:val="24"/>
                <w:szCs w:val="24"/>
              </w:rPr>
            </w:pPr>
            <w:r w:rsidRPr="00C46DB0">
              <w:rPr>
                <w:rFonts w:ascii="Times New Roman" w:hAnsi="Times New Roman"/>
                <w:sz w:val="24"/>
                <w:szCs w:val="24"/>
              </w:rPr>
              <w:t xml:space="preserve">______________ </w:t>
            </w:r>
          </w:p>
          <w:p w:rsidR="008F3E25" w:rsidRPr="00C46DB0" w:rsidRDefault="00812F48" w:rsidP="008F3E25">
            <w:pPr>
              <w:pStyle w:val="a5"/>
              <w:rPr>
                <w:rFonts w:ascii="Times New Roman" w:hAnsi="Times New Roman"/>
                <w:sz w:val="24"/>
                <w:szCs w:val="24"/>
              </w:rPr>
            </w:pPr>
            <w:r>
              <w:rPr>
                <w:rFonts w:ascii="Times New Roman" w:hAnsi="Times New Roman"/>
                <w:sz w:val="24"/>
                <w:szCs w:val="24"/>
              </w:rPr>
              <w:t xml:space="preserve">           </w:t>
            </w:r>
            <w:r w:rsidR="008F3E25" w:rsidRPr="00C46DB0">
              <w:rPr>
                <w:rFonts w:ascii="Times New Roman" w:hAnsi="Times New Roman"/>
                <w:sz w:val="24"/>
                <w:szCs w:val="24"/>
              </w:rPr>
              <w:t>мп</w:t>
            </w:r>
          </w:p>
        </w:tc>
      </w:tr>
    </w:tbl>
    <w:p w:rsidR="00BF6F0A" w:rsidRDefault="00BF6F0A" w:rsidP="00EC54EA">
      <w:pPr>
        <w:widowControl w:val="0"/>
        <w:autoSpaceDE w:val="0"/>
        <w:autoSpaceDN w:val="0"/>
        <w:adjustRightInd w:val="0"/>
        <w:spacing w:after="0" w:line="240" w:lineRule="auto"/>
        <w:jc w:val="right"/>
        <w:outlineLvl w:val="1"/>
        <w:rPr>
          <w:rFonts w:ascii="Times New Roman" w:hAnsi="Times New Roman"/>
          <w:sz w:val="24"/>
          <w:szCs w:val="24"/>
        </w:rPr>
      </w:pPr>
    </w:p>
    <w:p w:rsidR="005E1C5D" w:rsidRDefault="005E1C5D" w:rsidP="00EC54EA">
      <w:pPr>
        <w:widowControl w:val="0"/>
        <w:autoSpaceDE w:val="0"/>
        <w:autoSpaceDN w:val="0"/>
        <w:adjustRightInd w:val="0"/>
        <w:spacing w:after="0" w:line="240" w:lineRule="auto"/>
        <w:jc w:val="right"/>
        <w:outlineLvl w:val="1"/>
        <w:rPr>
          <w:rFonts w:ascii="Times New Roman" w:hAnsi="Times New Roman"/>
          <w:sz w:val="24"/>
          <w:szCs w:val="24"/>
        </w:rPr>
      </w:pPr>
    </w:p>
    <w:p w:rsidR="00BB2BCC" w:rsidRDefault="00BB2BCC" w:rsidP="00EC54EA">
      <w:pPr>
        <w:widowControl w:val="0"/>
        <w:autoSpaceDE w:val="0"/>
        <w:autoSpaceDN w:val="0"/>
        <w:adjustRightInd w:val="0"/>
        <w:spacing w:after="0" w:line="240" w:lineRule="auto"/>
        <w:jc w:val="right"/>
        <w:outlineLvl w:val="1"/>
        <w:rPr>
          <w:rFonts w:ascii="Times New Roman" w:hAnsi="Times New Roman"/>
          <w:sz w:val="24"/>
          <w:szCs w:val="24"/>
        </w:rPr>
      </w:pPr>
    </w:p>
    <w:p w:rsidR="00BB2BCC" w:rsidRDefault="00BB2BCC" w:rsidP="00EC54EA">
      <w:pPr>
        <w:widowControl w:val="0"/>
        <w:autoSpaceDE w:val="0"/>
        <w:autoSpaceDN w:val="0"/>
        <w:adjustRightInd w:val="0"/>
        <w:spacing w:after="0" w:line="240" w:lineRule="auto"/>
        <w:jc w:val="right"/>
        <w:outlineLvl w:val="1"/>
        <w:rPr>
          <w:rFonts w:ascii="Times New Roman" w:hAnsi="Times New Roman"/>
          <w:sz w:val="24"/>
          <w:szCs w:val="24"/>
        </w:rPr>
      </w:pPr>
    </w:p>
    <w:p w:rsidR="00BB2BCC" w:rsidRDefault="00BB2BCC" w:rsidP="00EC54EA">
      <w:pPr>
        <w:widowControl w:val="0"/>
        <w:autoSpaceDE w:val="0"/>
        <w:autoSpaceDN w:val="0"/>
        <w:adjustRightInd w:val="0"/>
        <w:spacing w:after="0" w:line="240" w:lineRule="auto"/>
        <w:jc w:val="right"/>
        <w:outlineLvl w:val="1"/>
        <w:rPr>
          <w:rFonts w:ascii="Times New Roman" w:hAnsi="Times New Roman"/>
          <w:sz w:val="24"/>
          <w:szCs w:val="24"/>
        </w:rPr>
      </w:pPr>
    </w:p>
    <w:p w:rsidR="00BB2BCC" w:rsidRDefault="00BB2BCC" w:rsidP="00EC54EA">
      <w:pPr>
        <w:widowControl w:val="0"/>
        <w:autoSpaceDE w:val="0"/>
        <w:autoSpaceDN w:val="0"/>
        <w:adjustRightInd w:val="0"/>
        <w:spacing w:after="0" w:line="240" w:lineRule="auto"/>
        <w:jc w:val="right"/>
        <w:outlineLvl w:val="1"/>
        <w:rPr>
          <w:rFonts w:ascii="Times New Roman" w:hAnsi="Times New Roman"/>
          <w:sz w:val="24"/>
          <w:szCs w:val="24"/>
        </w:rPr>
      </w:pPr>
    </w:p>
    <w:p w:rsidR="00BF6F0A" w:rsidRDefault="00BF6F0A"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1653C" w:rsidRDefault="0081653C" w:rsidP="00EC54EA">
      <w:pPr>
        <w:widowControl w:val="0"/>
        <w:autoSpaceDE w:val="0"/>
        <w:autoSpaceDN w:val="0"/>
        <w:adjustRightInd w:val="0"/>
        <w:spacing w:after="0" w:line="240" w:lineRule="auto"/>
        <w:jc w:val="right"/>
        <w:outlineLvl w:val="1"/>
        <w:rPr>
          <w:rFonts w:ascii="Times New Roman" w:hAnsi="Times New Roman"/>
          <w:sz w:val="24"/>
          <w:szCs w:val="24"/>
        </w:rPr>
      </w:pPr>
    </w:p>
    <w:p w:rsidR="00886B86" w:rsidRDefault="00886B86" w:rsidP="00EC54EA">
      <w:pPr>
        <w:widowControl w:val="0"/>
        <w:autoSpaceDE w:val="0"/>
        <w:autoSpaceDN w:val="0"/>
        <w:adjustRightInd w:val="0"/>
        <w:spacing w:after="0" w:line="240" w:lineRule="auto"/>
        <w:jc w:val="right"/>
        <w:outlineLvl w:val="1"/>
        <w:rPr>
          <w:rFonts w:ascii="Times New Roman" w:hAnsi="Times New Roman"/>
          <w:sz w:val="24"/>
          <w:szCs w:val="24"/>
        </w:rPr>
      </w:pPr>
    </w:p>
    <w:p w:rsidR="00886B86" w:rsidRDefault="00886B86" w:rsidP="00EC54EA">
      <w:pPr>
        <w:widowControl w:val="0"/>
        <w:autoSpaceDE w:val="0"/>
        <w:autoSpaceDN w:val="0"/>
        <w:adjustRightInd w:val="0"/>
        <w:spacing w:after="0" w:line="240" w:lineRule="auto"/>
        <w:jc w:val="right"/>
        <w:outlineLvl w:val="1"/>
        <w:rPr>
          <w:rFonts w:ascii="Times New Roman" w:hAnsi="Times New Roman"/>
          <w:sz w:val="24"/>
          <w:szCs w:val="24"/>
        </w:rPr>
      </w:pPr>
    </w:p>
    <w:p w:rsidR="00886B86" w:rsidRDefault="00886B86" w:rsidP="00EC54EA">
      <w:pPr>
        <w:widowControl w:val="0"/>
        <w:autoSpaceDE w:val="0"/>
        <w:autoSpaceDN w:val="0"/>
        <w:adjustRightInd w:val="0"/>
        <w:spacing w:after="0" w:line="240" w:lineRule="auto"/>
        <w:jc w:val="right"/>
        <w:outlineLvl w:val="1"/>
        <w:rPr>
          <w:rFonts w:ascii="Times New Roman" w:hAnsi="Times New Roman"/>
          <w:sz w:val="24"/>
          <w:szCs w:val="24"/>
        </w:rPr>
      </w:pPr>
    </w:p>
    <w:p w:rsidR="00886B86" w:rsidRDefault="00886B86" w:rsidP="00EC54EA">
      <w:pPr>
        <w:widowControl w:val="0"/>
        <w:autoSpaceDE w:val="0"/>
        <w:autoSpaceDN w:val="0"/>
        <w:adjustRightInd w:val="0"/>
        <w:spacing w:after="0" w:line="240" w:lineRule="auto"/>
        <w:jc w:val="right"/>
        <w:outlineLvl w:val="1"/>
        <w:rPr>
          <w:rFonts w:ascii="Times New Roman" w:hAnsi="Times New Roman"/>
          <w:sz w:val="24"/>
          <w:szCs w:val="24"/>
        </w:rPr>
      </w:pPr>
    </w:p>
    <w:p w:rsidR="00AD770D" w:rsidRPr="00AD770D" w:rsidRDefault="00AD770D" w:rsidP="00EC54EA">
      <w:pPr>
        <w:widowControl w:val="0"/>
        <w:autoSpaceDE w:val="0"/>
        <w:autoSpaceDN w:val="0"/>
        <w:adjustRightInd w:val="0"/>
        <w:spacing w:after="0" w:line="240" w:lineRule="auto"/>
        <w:jc w:val="right"/>
        <w:outlineLvl w:val="1"/>
        <w:rPr>
          <w:rFonts w:ascii="Times New Roman" w:hAnsi="Times New Roman"/>
          <w:sz w:val="24"/>
          <w:szCs w:val="24"/>
        </w:rPr>
      </w:pPr>
      <w:r w:rsidRPr="00AD770D">
        <w:rPr>
          <w:rFonts w:ascii="Times New Roman" w:hAnsi="Times New Roman"/>
          <w:sz w:val="24"/>
          <w:szCs w:val="24"/>
        </w:rPr>
        <w:t>Приложение</w:t>
      </w:r>
      <w:r w:rsidR="00EC54EA">
        <w:rPr>
          <w:rFonts w:ascii="Times New Roman" w:hAnsi="Times New Roman"/>
          <w:sz w:val="24"/>
          <w:szCs w:val="24"/>
        </w:rPr>
        <w:t xml:space="preserve"> №</w:t>
      </w:r>
      <w:r w:rsidRPr="00AD770D">
        <w:rPr>
          <w:rFonts w:ascii="Times New Roman" w:hAnsi="Times New Roman"/>
          <w:sz w:val="24"/>
          <w:szCs w:val="24"/>
        </w:rPr>
        <w:t xml:space="preserve"> 1</w:t>
      </w:r>
    </w:p>
    <w:p w:rsidR="00302132" w:rsidRDefault="00AD770D" w:rsidP="00EC54EA">
      <w:pPr>
        <w:widowControl w:val="0"/>
        <w:autoSpaceDE w:val="0"/>
        <w:autoSpaceDN w:val="0"/>
        <w:adjustRightInd w:val="0"/>
        <w:spacing w:after="0" w:line="240" w:lineRule="auto"/>
        <w:jc w:val="right"/>
        <w:rPr>
          <w:rFonts w:ascii="Times New Roman" w:hAnsi="Times New Roman"/>
          <w:sz w:val="24"/>
          <w:szCs w:val="24"/>
        </w:rPr>
      </w:pPr>
      <w:r w:rsidRPr="00AD770D">
        <w:rPr>
          <w:rFonts w:ascii="Times New Roman" w:hAnsi="Times New Roman"/>
          <w:sz w:val="24"/>
          <w:szCs w:val="24"/>
        </w:rPr>
        <w:t>к договору водоотведения</w:t>
      </w:r>
      <w:r w:rsidR="00E24E5E">
        <w:rPr>
          <w:rFonts w:ascii="Times New Roman" w:hAnsi="Times New Roman"/>
          <w:sz w:val="24"/>
          <w:szCs w:val="24"/>
        </w:rPr>
        <w:t xml:space="preserve"> </w:t>
      </w:r>
    </w:p>
    <w:p w:rsidR="00AD770D" w:rsidRPr="00AD770D" w:rsidRDefault="00302132" w:rsidP="00EC54E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E24E5E">
        <w:rPr>
          <w:rFonts w:ascii="Times New Roman" w:hAnsi="Times New Roman"/>
          <w:sz w:val="24"/>
          <w:szCs w:val="24"/>
        </w:rPr>
        <w:t>№</w:t>
      </w:r>
      <w:r>
        <w:rPr>
          <w:rFonts w:ascii="Times New Roman" w:hAnsi="Times New Roman"/>
          <w:sz w:val="24"/>
          <w:szCs w:val="24"/>
        </w:rPr>
        <w:t>_____________________</w:t>
      </w: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bookmarkStart w:id="2" w:name="Par778"/>
      <w:bookmarkEnd w:id="2"/>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EC54EA">
      <w:pPr>
        <w:pStyle w:val="ConsPlusNonformat"/>
        <w:jc w:val="center"/>
        <w:rPr>
          <w:rFonts w:ascii="Times New Roman" w:hAnsi="Times New Roman" w:cs="Times New Roman"/>
          <w:sz w:val="24"/>
          <w:szCs w:val="24"/>
        </w:rPr>
      </w:pPr>
      <w:bookmarkStart w:id="3" w:name="Par821"/>
      <w:bookmarkEnd w:id="3"/>
      <w:r w:rsidRPr="00AD770D">
        <w:rPr>
          <w:rFonts w:ascii="Times New Roman" w:hAnsi="Times New Roman" w:cs="Times New Roman"/>
          <w:sz w:val="24"/>
          <w:szCs w:val="24"/>
        </w:rPr>
        <w:t>АКТ</w:t>
      </w:r>
    </w:p>
    <w:p w:rsidR="00AD770D" w:rsidRPr="00AD770D" w:rsidRDefault="00AD770D" w:rsidP="00EC54EA">
      <w:pPr>
        <w:pStyle w:val="ConsPlusNonformat"/>
        <w:jc w:val="center"/>
        <w:rPr>
          <w:rFonts w:ascii="Times New Roman" w:hAnsi="Times New Roman" w:cs="Times New Roman"/>
          <w:sz w:val="24"/>
          <w:szCs w:val="24"/>
        </w:rPr>
      </w:pPr>
      <w:r w:rsidRPr="00AD770D">
        <w:rPr>
          <w:rFonts w:ascii="Times New Roman" w:hAnsi="Times New Roman" w:cs="Times New Roman"/>
          <w:sz w:val="24"/>
          <w:szCs w:val="24"/>
        </w:rPr>
        <w:t>о разграничении эксплуатационной ответственности</w:t>
      </w:r>
    </w:p>
    <w:p w:rsidR="00AD770D" w:rsidRPr="00AD770D" w:rsidRDefault="00AD770D" w:rsidP="00AD770D">
      <w:pPr>
        <w:pStyle w:val="ConsPlusNonformat"/>
        <w:jc w:val="both"/>
        <w:rPr>
          <w:rFonts w:ascii="Times New Roman" w:hAnsi="Times New Roman" w:cs="Times New Roman"/>
          <w:sz w:val="24"/>
          <w:szCs w:val="24"/>
        </w:rPr>
      </w:pPr>
    </w:p>
    <w:p w:rsidR="00EC54EA" w:rsidRDefault="00EC54EA" w:rsidP="00EC54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Открытое акционерное общество «Новосибирский завод искусственного волокна», </w:t>
      </w:r>
      <w:r w:rsidRPr="00AD770D">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Ресурсоснабжающая организация,</w:t>
      </w:r>
      <w:r w:rsidRPr="00EC54EA">
        <w:rPr>
          <w:rFonts w:ascii="Times New Roman" w:hAnsi="Times New Roman" w:cs="Times New Roman"/>
          <w:sz w:val="24"/>
          <w:szCs w:val="24"/>
        </w:rPr>
        <w:t xml:space="preserve"> </w:t>
      </w:r>
      <w:r>
        <w:rPr>
          <w:rFonts w:ascii="Times New Roman" w:hAnsi="Times New Roman" w:cs="Times New Roman"/>
          <w:sz w:val="24"/>
          <w:szCs w:val="24"/>
        </w:rPr>
        <w:t>в лице Генерального директора Петрова Валерия Леонидовича</w:t>
      </w:r>
      <w:r w:rsidRPr="00AD770D">
        <w:rPr>
          <w:rFonts w:ascii="Times New Roman" w:hAnsi="Times New Roman" w:cs="Times New Roman"/>
          <w:sz w:val="24"/>
          <w:szCs w:val="24"/>
        </w:rPr>
        <w:t>,</w:t>
      </w:r>
      <w:r>
        <w:rPr>
          <w:rFonts w:ascii="Times New Roman" w:hAnsi="Times New Roman" w:cs="Times New Roman"/>
          <w:sz w:val="24"/>
          <w:szCs w:val="24"/>
        </w:rPr>
        <w:t xml:space="preserve"> </w:t>
      </w:r>
      <w:r w:rsidRPr="00AD770D">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Устава</w:t>
      </w:r>
      <w:r w:rsidRPr="00AD770D">
        <w:rPr>
          <w:rFonts w:ascii="Times New Roman" w:hAnsi="Times New Roman" w:cs="Times New Roman"/>
          <w:sz w:val="24"/>
          <w:szCs w:val="24"/>
        </w:rPr>
        <w:t>,</w:t>
      </w:r>
      <w:r>
        <w:rPr>
          <w:rFonts w:ascii="Times New Roman" w:hAnsi="Times New Roman" w:cs="Times New Roman"/>
          <w:sz w:val="24"/>
          <w:szCs w:val="24"/>
        </w:rPr>
        <w:t xml:space="preserve"> с одной стороны и</w:t>
      </w:r>
      <w:r w:rsidR="001F5AB2">
        <w:rPr>
          <w:rFonts w:ascii="Times New Roman" w:hAnsi="Times New Roman" w:cs="Times New Roman"/>
          <w:sz w:val="24"/>
          <w:szCs w:val="24"/>
        </w:rPr>
        <w:t xml:space="preserve"> _______________</w:t>
      </w:r>
    </w:p>
    <w:p w:rsidR="001F5AB2" w:rsidRDefault="001F5AB2" w:rsidP="00AD77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261F73">
        <w:rPr>
          <w:rFonts w:ascii="Times New Roman" w:hAnsi="Times New Roman" w:cs="Times New Roman"/>
          <w:sz w:val="24"/>
          <w:szCs w:val="24"/>
        </w:rPr>
        <w:t xml:space="preserve">                                                                          </w:t>
      </w:r>
      <w:r w:rsidR="00EC54EA">
        <w:rPr>
          <w:rFonts w:ascii="Times New Roman" w:hAnsi="Times New Roman" w:cs="Times New Roman"/>
          <w:sz w:val="24"/>
          <w:szCs w:val="24"/>
        </w:rPr>
        <w:t xml:space="preserve">именуемое в дальнейшем Абонент, в лице </w:t>
      </w:r>
      <w:r w:rsidR="009E3AF6">
        <w:rPr>
          <w:rFonts w:ascii="Times New Roman" w:hAnsi="Times New Roman" w:cs="Times New Roman"/>
          <w:sz w:val="24"/>
          <w:szCs w:val="24"/>
        </w:rPr>
        <w:t>______________________________________</w:t>
      </w:r>
      <w:r>
        <w:rPr>
          <w:rFonts w:ascii="Times New Roman" w:hAnsi="Times New Roman" w:cs="Times New Roman"/>
          <w:sz w:val="24"/>
          <w:szCs w:val="24"/>
        </w:rPr>
        <w:t>_______</w:t>
      </w:r>
    </w:p>
    <w:p w:rsidR="001F5AB2" w:rsidRDefault="001F5AB2" w:rsidP="00AD77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14751" w:rsidRDefault="00EC54EA" w:rsidP="00AD770D">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Устава, с другой стороны,</w:t>
      </w:r>
      <w:r w:rsidRPr="00AD770D">
        <w:rPr>
          <w:rFonts w:ascii="Times New Roman" w:hAnsi="Times New Roman" w:cs="Times New Roman"/>
          <w:sz w:val="24"/>
          <w:szCs w:val="24"/>
        </w:rPr>
        <w:t xml:space="preserve"> именуемые  в дальнейшем </w:t>
      </w:r>
      <w:r>
        <w:rPr>
          <w:rFonts w:ascii="Times New Roman" w:hAnsi="Times New Roman" w:cs="Times New Roman"/>
          <w:sz w:val="24"/>
          <w:szCs w:val="24"/>
        </w:rPr>
        <w:t>С</w:t>
      </w:r>
      <w:r w:rsidRPr="00AD770D">
        <w:rPr>
          <w:rFonts w:ascii="Times New Roman" w:hAnsi="Times New Roman" w:cs="Times New Roman"/>
          <w:sz w:val="24"/>
          <w:szCs w:val="24"/>
        </w:rPr>
        <w:t>торонами, заключили настоящий</w:t>
      </w:r>
      <w:r>
        <w:rPr>
          <w:rFonts w:ascii="Times New Roman" w:hAnsi="Times New Roman" w:cs="Times New Roman"/>
          <w:sz w:val="24"/>
          <w:szCs w:val="24"/>
        </w:rPr>
        <w:t xml:space="preserve"> акт</w:t>
      </w:r>
      <w:r w:rsidR="00AD770D" w:rsidRPr="00AD770D">
        <w:rPr>
          <w:rFonts w:ascii="Times New Roman" w:hAnsi="Times New Roman" w:cs="Times New Roman"/>
          <w:sz w:val="24"/>
          <w:szCs w:val="24"/>
        </w:rPr>
        <w:t xml:space="preserve">  о  том,  что</w:t>
      </w:r>
      <w:r w:rsidR="00FA60F5">
        <w:rPr>
          <w:rFonts w:ascii="Times New Roman" w:hAnsi="Times New Roman" w:cs="Times New Roman"/>
          <w:sz w:val="24"/>
          <w:szCs w:val="24"/>
        </w:rPr>
        <w:t xml:space="preserve">  </w:t>
      </w:r>
      <w:r w:rsidR="00AD770D" w:rsidRPr="00AD770D">
        <w:rPr>
          <w:rFonts w:ascii="Times New Roman" w:hAnsi="Times New Roman" w:cs="Times New Roman"/>
          <w:sz w:val="24"/>
          <w:szCs w:val="24"/>
        </w:rPr>
        <w:t>границей  раздела  эксплуатационной  ответственности  по</w:t>
      </w:r>
      <w:r>
        <w:rPr>
          <w:rFonts w:ascii="Times New Roman" w:hAnsi="Times New Roman" w:cs="Times New Roman"/>
          <w:sz w:val="24"/>
          <w:szCs w:val="24"/>
        </w:rPr>
        <w:t xml:space="preserve"> </w:t>
      </w:r>
      <w:r w:rsidR="00AD770D" w:rsidRPr="00AD770D">
        <w:rPr>
          <w:rFonts w:ascii="Times New Roman" w:hAnsi="Times New Roman" w:cs="Times New Roman"/>
          <w:sz w:val="24"/>
          <w:szCs w:val="24"/>
        </w:rPr>
        <w:t xml:space="preserve">канализационным сетям </w:t>
      </w:r>
      <w:r>
        <w:rPr>
          <w:rFonts w:ascii="Times New Roman" w:hAnsi="Times New Roman" w:cs="Times New Roman"/>
          <w:sz w:val="24"/>
          <w:szCs w:val="24"/>
        </w:rPr>
        <w:t xml:space="preserve">Ресурсоснабжающей </w:t>
      </w:r>
      <w:r w:rsidR="00AD770D" w:rsidRPr="00AD770D">
        <w:rPr>
          <w:rFonts w:ascii="Times New Roman" w:hAnsi="Times New Roman" w:cs="Times New Roman"/>
          <w:sz w:val="24"/>
          <w:szCs w:val="24"/>
        </w:rPr>
        <w:t>организации и</w:t>
      </w:r>
      <w:r>
        <w:rPr>
          <w:rFonts w:ascii="Times New Roman" w:hAnsi="Times New Roman" w:cs="Times New Roman"/>
          <w:sz w:val="24"/>
          <w:szCs w:val="24"/>
        </w:rPr>
        <w:t xml:space="preserve"> </w:t>
      </w:r>
      <w:r w:rsidR="00414751">
        <w:rPr>
          <w:rFonts w:ascii="Times New Roman" w:hAnsi="Times New Roman" w:cs="Times New Roman"/>
          <w:sz w:val="24"/>
          <w:szCs w:val="24"/>
        </w:rPr>
        <w:t>А</w:t>
      </w:r>
      <w:r w:rsidR="00AD770D" w:rsidRPr="00AD770D">
        <w:rPr>
          <w:rFonts w:ascii="Times New Roman" w:hAnsi="Times New Roman" w:cs="Times New Roman"/>
          <w:sz w:val="24"/>
          <w:szCs w:val="24"/>
        </w:rPr>
        <w:t>бонента является</w:t>
      </w:r>
      <w:r>
        <w:rPr>
          <w:rFonts w:ascii="Times New Roman" w:hAnsi="Times New Roman" w:cs="Times New Roman"/>
          <w:sz w:val="24"/>
          <w:szCs w:val="24"/>
        </w:rPr>
        <w:t xml:space="preserve"> стена многоквартирного дома, находящегося в управлении или обслуживании Абонента, на основании решений собственников </w:t>
      </w:r>
      <w:r w:rsidR="00414751">
        <w:rPr>
          <w:rFonts w:ascii="Times New Roman" w:hAnsi="Times New Roman" w:cs="Times New Roman"/>
          <w:sz w:val="24"/>
          <w:szCs w:val="24"/>
        </w:rPr>
        <w:t>или нанимателей жилых помещений</w:t>
      </w:r>
      <w:r>
        <w:rPr>
          <w:rFonts w:ascii="Times New Roman" w:hAnsi="Times New Roman" w:cs="Times New Roman"/>
          <w:sz w:val="24"/>
          <w:szCs w:val="24"/>
        </w:rPr>
        <w:t xml:space="preserve">. </w:t>
      </w:r>
    </w:p>
    <w:p w:rsidR="00AD770D" w:rsidRDefault="00EC54EA" w:rsidP="00AD770D">
      <w:pPr>
        <w:pStyle w:val="ConsPlusNonformat"/>
        <w:jc w:val="both"/>
        <w:rPr>
          <w:rFonts w:ascii="Times New Roman" w:hAnsi="Times New Roman" w:cs="Times New Roman"/>
          <w:sz w:val="24"/>
          <w:szCs w:val="24"/>
        </w:rPr>
      </w:pPr>
      <w:r>
        <w:rPr>
          <w:rFonts w:ascii="Times New Roman" w:hAnsi="Times New Roman" w:cs="Times New Roman"/>
          <w:sz w:val="24"/>
          <w:szCs w:val="24"/>
        </w:rPr>
        <w:t>Перечень объектов, находящихся в зоне эксплуатационной ответственности Абонента:</w:t>
      </w:r>
    </w:p>
    <w:tbl>
      <w:tblPr>
        <w:tblStyle w:val="a4"/>
        <w:tblW w:w="0" w:type="auto"/>
        <w:tblInd w:w="108" w:type="dxa"/>
        <w:tblLook w:val="04A0"/>
      </w:tblPr>
      <w:tblGrid>
        <w:gridCol w:w="851"/>
        <w:gridCol w:w="3153"/>
        <w:gridCol w:w="2056"/>
        <w:gridCol w:w="2056"/>
        <w:gridCol w:w="2057"/>
      </w:tblGrid>
      <w:tr w:rsidR="00EC54EA" w:rsidTr="006350E9">
        <w:tc>
          <w:tcPr>
            <w:tcW w:w="851" w:type="dxa"/>
          </w:tcPr>
          <w:p w:rsidR="00EC54EA" w:rsidRDefault="00EC54EA" w:rsidP="00EC54EA">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153" w:type="dxa"/>
          </w:tcPr>
          <w:p w:rsidR="00EC54EA" w:rsidRDefault="00EC54EA" w:rsidP="00EC54EA">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w:t>
            </w:r>
          </w:p>
        </w:tc>
        <w:tc>
          <w:tcPr>
            <w:tcW w:w="2056" w:type="dxa"/>
          </w:tcPr>
          <w:p w:rsidR="00EC54EA" w:rsidRDefault="00EC54EA" w:rsidP="00EC54EA">
            <w:pPr>
              <w:pStyle w:val="ConsPlusNonformat"/>
              <w:jc w:val="center"/>
              <w:rPr>
                <w:rFonts w:ascii="Times New Roman" w:hAnsi="Times New Roman" w:cs="Times New Roman"/>
                <w:sz w:val="24"/>
                <w:szCs w:val="24"/>
              </w:rPr>
            </w:pPr>
            <w:r>
              <w:rPr>
                <w:rFonts w:ascii="Times New Roman" w:hAnsi="Times New Roman" w:cs="Times New Roman"/>
                <w:sz w:val="24"/>
                <w:szCs w:val="24"/>
              </w:rPr>
              <w:t>Кол-во пользователей</w:t>
            </w:r>
          </w:p>
        </w:tc>
        <w:tc>
          <w:tcPr>
            <w:tcW w:w="2056" w:type="dxa"/>
          </w:tcPr>
          <w:p w:rsidR="00EC54EA" w:rsidRDefault="00EC54EA" w:rsidP="00EC54EA">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субабонентов</w:t>
            </w:r>
          </w:p>
        </w:tc>
        <w:tc>
          <w:tcPr>
            <w:tcW w:w="2057" w:type="dxa"/>
          </w:tcPr>
          <w:p w:rsidR="00EC54EA" w:rsidRDefault="00BF6F0A" w:rsidP="00EC54E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EC54EA" w:rsidTr="006350E9">
        <w:tc>
          <w:tcPr>
            <w:tcW w:w="851" w:type="dxa"/>
          </w:tcPr>
          <w:p w:rsidR="00EC54EA" w:rsidRDefault="00EC54EA" w:rsidP="00EC54EA">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3153" w:type="dxa"/>
          </w:tcPr>
          <w:p w:rsidR="00EC54EA" w:rsidRDefault="00EC54EA" w:rsidP="00AD770D">
            <w:pPr>
              <w:pStyle w:val="ConsPlusNonformat"/>
              <w:jc w:val="both"/>
              <w:rPr>
                <w:rFonts w:ascii="Times New Roman" w:hAnsi="Times New Roman" w:cs="Times New Roman"/>
                <w:sz w:val="24"/>
                <w:szCs w:val="24"/>
              </w:rPr>
            </w:pPr>
          </w:p>
        </w:tc>
        <w:tc>
          <w:tcPr>
            <w:tcW w:w="2056" w:type="dxa"/>
          </w:tcPr>
          <w:p w:rsidR="00EC54EA" w:rsidRDefault="00EC54EA" w:rsidP="00AD770D">
            <w:pPr>
              <w:pStyle w:val="ConsPlusNonformat"/>
              <w:jc w:val="both"/>
              <w:rPr>
                <w:rFonts w:ascii="Times New Roman" w:hAnsi="Times New Roman" w:cs="Times New Roman"/>
                <w:sz w:val="24"/>
                <w:szCs w:val="24"/>
              </w:rPr>
            </w:pPr>
          </w:p>
        </w:tc>
        <w:tc>
          <w:tcPr>
            <w:tcW w:w="2056" w:type="dxa"/>
          </w:tcPr>
          <w:p w:rsidR="00EC54EA" w:rsidRDefault="00EC54EA" w:rsidP="00AD770D">
            <w:pPr>
              <w:pStyle w:val="ConsPlusNonformat"/>
              <w:jc w:val="both"/>
              <w:rPr>
                <w:rFonts w:ascii="Times New Roman" w:hAnsi="Times New Roman" w:cs="Times New Roman"/>
                <w:sz w:val="24"/>
                <w:szCs w:val="24"/>
              </w:rPr>
            </w:pPr>
          </w:p>
        </w:tc>
        <w:tc>
          <w:tcPr>
            <w:tcW w:w="2057" w:type="dxa"/>
          </w:tcPr>
          <w:p w:rsidR="00EC54EA" w:rsidRDefault="00EC54EA" w:rsidP="00AD770D">
            <w:pPr>
              <w:pStyle w:val="ConsPlusNonformat"/>
              <w:jc w:val="both"/>
              <w:rPr>
                <w:rFonts w:ascii="Times New Roman" w:hAnsi="Times New Roman" w:cs="Times New Roman"/>
                <w:sz w:val="24"/>
                <w:szCs w:val="24"/>
              </w:rPr>
            </w:pPr>
          </w:p>
        </w:tc>
      </w:tr>
      <w:tr w:rsidR="00EC54EA" w:rsidTr="006350E9">
        <w:tc>
          <w:tcPr>
            <w:tcW w:w="851" w:type="dxa"/>
          </w:tcPr>
          <w:p w:rsidR="00EC54EA" w:rsidRDefault="00EC54EA" w:rsidP="00EC54EA">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3153" w:type="dxa"/>
          </w:tcPr>
          <w:p w:rsidR="00EC54EA" w:rsidRDefault="00EC54EA" w:rsidP="00AD770D">
            <w:pPr>
              <w:pStyle w:val="ConsPlusNonformat"/>
              <w:jc w:val="both"/>
              <w:rPr>
                <w:rFonts w:ascii="Times New Roman" w:hAnsi="Times New Roman" w:cs="Times New Roman"/>
                <w:sz w:val="24"/>
                <w:szCs w:val="24"/>
              </w:rPr>
            </w:pPr>
          </w:p>
        </w:tc>
        <w:tc>
          <w:tcPr>
            <w:tcW w:w="2056" w:type="dxa"/>
          </w:tcPr>
          <w:p w:rsidR="00EC54EA" w:rsidRDefault="00EC54EA" w:rsidP="00AD770D">
            <w:pPr>
              <w:pStyle w:val="ConsPlusNonformat"/>
              <w:jc w:val="both"/>
              <w:rPr>
                <w:rFonts w:ascii="Times New Roman" w:hAnsi="Times New Roman" w:cs="Times New Roman"/>
                <w:sz w:val="24"/>
                <w:szCs w:val="24"/>
              </w:rPr>
            </w:pPr>
          </w:p>
        </w:tc>
        <w:tc>
          <w:tcPr>
            <w:tcW w:w="2056" w:type="dxa"/>
          </w:tcPr>
          <w:p w:rsidR="00EC54EA" w:rsidRDefault="00EC54EA" w:rsidP="00AD770D">
            <w:pPr>
              <w:pStyle w:val="ConsPlusNonformat"/>
              <w:jc w:val="both"/>
              <w:rPr>
                <w:rFonts w:ascii="Times New Roman" w:hAnsi="Times New Roman" w:cs="Times New Roman"/>
                <w:sz w:val="24"/>
                <w:szCs w:val="24"/>
              </w:rPr>
            </w:pPr>
          </w:p>
        </w:tc>
        <w:tc>
          <w:tcPr>
            <w:tcW w:w="2057" w:type="dxa"/>
          </w:tcPr>
          <w:p w:rsidR="00EC54EA" w:rsidRDefault="00EC54EA" w:rsidP="00AD770D">
            <w:pPr>
              <w:pStyle w:val="ConsPlusNonformat"/>
              <w:jc w:val="both"/>
              <w:rPr>
                <w:rFonts w:ascii="Times New Roman" w:hAnsi="Times New Roman" w:cs="Times New Roman"/>
                <w:sz w:val="24"/>
                <w:szCs w:val="24"/>
              </w:rPr>
            </w:pPr>
          </w:p>
        </w:tc>
      </w:tr>
      <w:tr w:rsidR="00EC54EA" w:rsidTr="006350E9">
        <w:tc>
          <w:tcPr>
            <w:tcW w:w="851" w:type="dxa"/>
          </w:tcPr>
          <w:p w:rsidR="00EC54EA" w:rsidRDefault="00EC54EA" w:rsidP="00EC54EA">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3153" w:type="dxa"/>
          </w:tcPr>
          <w:p w:rsidR="00EC54EA" w:rsidRDefault="00EC54EA" w:rsidP="00AD770D">
            <w:pPr>
              <w:pStyle w:val="ConsPlusNonformat"/>
              <w:jc w:val="both"/>
              <w:rPr>
                <w:rFonts w:ascii="Times New Roman" w:hAnsi="Times New Roman" w:cs="Times New Roman"/>
                <w:sz w:val="24"/>
                <w:szCs w:val="24"/>
              </w:rPr>
            </w:pPr>
          </w:p>
        </w:tc>
        <w:tc>
          <w:tcPr>
            <w:tcW w:w="2056" w:type="dxa"/>
          </w:tcPr>
          <w:p w:rsidR="00EC54EA" w:rsidRDefault="00EC54EA" w:rsidP="00AD770D">
            <w:pPr>
              <w:pStyle w:val="ConsPlusNonformat"/>
              <w:jc w:val="both"/>
              <w:rPr>
                <w:rFonts w:ascii="Times New Roman" w:hAnsi="Times New Roman" w:cs="Times New Roman"/>
                <w:sz w:val="24"/>
                <w:szCs w:val="24"/>
              </w:rPr>
            </w:pPr>
          </w:p>
        </w:tc>
        <w:tc>
          <w:tcPr>
            <w:tcW w:w="2056" w:type="dxa"/>
          </w:tcPr>
          <w:p w:rsidR="00EC54EA" w:rsidRDefault="00EC54EA" w:rsidP="00AD770D">
            <w:pPr>
              <w:pStyle w:val="ConsPlusNonformat"/>
              <w:jc w:val="both"/>
              <w:rPr>
                <w:rFonts w:ascii="Times New Roman" w:hAnsi="Times New Roman" w:cs="Times New Roman"/>
                <w:sz w:val="24"/>
                <w:szCs w:val="24"/>
              </w:rPr>
            </w:pPr>
          </w:p>
        </w:tc>
        <w:tc>
          <w:tcPr>
            <w:tcW w:w="2057" w:type="dxa"/>
          </w:tcPr>
          <w:p w:rsidR="00EC54EA" w:rsidRDefault="00EC54EA" w:rsidP="00AD770D">
            <w:pPr>
              <w:pStyle w:val="ConsPlusNonformat"/>
              <w:jc w:val="both"/>
              <w:rPr>
                <w:rFonts w:ascii="Times New Roman" w:hAnsi="Times New Roman" w:cs="Times New Roman"/>
                <w:sz w:val="24"/>
                <w:szCs w:val="24"/>
              </w:rPr>
            </w:pPr>
          </w:p>
        </w:tc>
      </w:tr>
    </w:tbl>
    <w:p w:rsidR="00EC54EA" w:rsidRPr="00AD770D" w:rsidRDefault="00EC54EA" w:rsidP="00AD770D">
      <w:pPr>
        <w:pStyle w:val="ConsPlusNonformat"/>
        <w:jc w:val="both"/>
        <w:rPr>
          <w:rFonts w:ascii="Times New Roman" w:hAnsi="Times New Roman" w:cs="Times New Roman"/>
          <w:sz w:val="24"/>
          <w:szCs w:val="24"/>
        </w:rPr>
      </w:pPr>
    </w:p>
    <w:p w:rsidR="00AD770D" w:rsidRPr="00AD770D" w:rsidRDefault="00EC54EA" w:rsidP="00AD770D">
      <w:pPr>
        <w:pStyle w:val="ConsPlusNonformat"/>
        <w:jc w:val="both"/>
        <w:rPr>
          <w:rFonts w:ascii="Times New Roman" w:hAnsi="Times New Roman" w:cs="Times New Roman"/>
          <w:sz w:val="24"/>
          <w:szCs w:val="24"/>
        </w:rPr>
      </w:pPr>
      <w:r w:rsidRPr="0008251C">
        <w:rPr>
          <w:rFonts w:ascii="Times New Roman" w:hAnsi="Times New Roman"/>
          <w:sz w:val="24"/>
          <w:szCs w:val="24"/>
        </w:rPr>
        <w:t>Ресурсоснабжающ</w:t>
      </w:r>
      <w:r>
        <w:rPr>
          <w:rFonts w:ascii="Times New Roman" w:hAnsi="Times New Roman"/>
          <w:sz w:val="24"/>
          <w:szCs w:val="24"/>
        </w:rPr>
        <w:t>ая</w:t>
      </w:r>
      <w:r w:rsidRPr="00AD770D">
        <w:rPr>
          <w:rFonts w:ascii="Times New Roman" w:hAnsi="Times New Roman" w:cs="Times New Roman"/>
          <w:sz w:val="24"/>
          <w:szCs w:val="24"/>
        </w:rPr>
        <w:t xml:space="preserve"> </w:t>
      </w:r>
      <w:r>
        <w:rPr>
          <w:rFonts w:ascii="Times New Roman" w:hAnsi="Times New Roman" w:cs="Times New Roman"/>
          <w:sz w:val="24"/>
          <w:szCs w:val="24"/>
        </w:rPr>
        <w:t>о</w:t>
      </w:r>
      <w:r w:rsidR="00AD770D" w:rsidRPr="00AD770D">
        <w:rPr>
          <w:rFonts w:ascii="Times New Roman" w:hAnsi="Times New Roman" w:cs="Times New Roman"/>
          <w:sz w:val="24"/>
          <w:szCs w:val="24"/>
        </w:rPr>
        <w:t xml:space="preserve">рганизация               </w:t>
      </w:r>
      <w:r>
        <w:rPr>
          <w:rFonts w:ascii="Times New Roman" w:hAnsi="Times New Roman" w:cs="Times New Roman"/>
          <w:sz w:val="24"/>
          <w:szCs w:val="24"/>
        </w:rPr>
        <w:t xml:space="preserve">                                      </w:t>
      </w:r>
      <w:r w:rsidR="00AD770D" w:rsidRPr="00AD770D">
        <w:rPr>
          <w:rFonts w:ascii="Times New Roman" w:hAnsi="Times New Roman" w:cs="Times New Roman"/>
          <w:sz w:val="24"/>
          <w:szCs w:val="24"/>
        </w:rPr>
        <w:t>Абонент</w:t>
      </w:r>
    </w:p>
    <w:p w:rsidR="00AD770D" w:rsidRPr="00AD770D" w:rsidRDefault="00AD770D" w:rsidP="00AD770D">
      <w:pPr>
        <w:pStyle w:val="ConsPlusNonformat"/>
        <w:jc w:val="both"/>
        <w:rPr>
          <w:rFonts w:ascii="Times New Roman" w:hAnsi="Times New Roman" w:cs="Times New Roman"/>
          <w:sz w:val="24"/>
          <w:szCs w:val="24"/>
        </w:rPr>
      </w:pPr>
    </w:p>
    <w:p w:rsidR="00AD770D" w:rsidRPr="00AD770D" w:rsidRDefault="00AD770D" w:rsidP="00AD770D">
      <w:pPr>
        <w:pStyle w:val="ConsPlusNonformat"/>
        <w:jc w:val="both"/>
        <w:rPr>
          <w:rFonts w:ascii="Times New Roman" w:hAnsi="Times New Roman" w:cs="Times New Roman"/>
          <w:sz w:val="24"/>
          <w:szCs w:val="24"/>
        </w:rPr>
      </w:pPr>
      <w:r w:rsidRPr="00AD770D">
        <w:rPr>
          <w:rFonts w:ascii="Times New Roman" w:hAnsi="Times New Roman" w:cs="Times New Roman"/>
          <w:sz w:val="24"/>
          <w:szCs w:val="24"/>
        </w:rPr>
        <w:t xml:space="preserve">___________________________________     </w:t>
      </w:r>
      <w:r w:rsidR="00EC54EA">
        <w:rPr>
          <w:rFonts w:ascii="Times New Roman" w:hAnsi="Times New Roman" w:cs="Times New Roman"/>
          <w:sz w:val="24"/>
          <w:szCs w:val="24"/>
        </w:rPr>
        <w:t xml:space="preserve">          </w:t>
      </w:r>
      <w:r w:rsidRPr="00AD770D">
        <w:rPr>
          <w:rFonts w:ascii="Times New Roman" w:hAnsi="Times New Roman" w:cs="Times New Roman"/>
          <w:sz w:val="24"/>
          <w:szCs w:val="24"/>
        </w:rPr>
        <w:t>___________________________________</w:t>
      </w:r>
    </w:p>
    <w:p w:rsidR="00AD770D" w:rsidRPr="00AD770D" w:rsidRDefault="00EC54EA" w:rsidP="00AD77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AD770D">
      <w:pPr>
        <w:pStyle w:val="ConsPlusNonformat"/>
        <w:jc w:val="both"/>
        <w:rPr>
          <w:rFonts w:ascii="Times New Roman" w:hAnsi="Times New Roman" w:cs="Times New Roman"/>
          <w:sz w:val="24"/>
          <w:szCs w:val="24"/>
        </w:rPr>
      </w:pP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414751" w:rsidRDefault="00414751" w:rsidP="00E24E5E">
      <w:pPr>
        <w:widowControl w:val="0"/>
        <w:autoSpaceDE w:val="0"/>
        <w:autoSpaceDN w:val="0"/>
        <w:adjustRightInd w:val="0"/>
        <w:spacing w:after="0" w:line="240" w:lineRule="auto"/>
        <w:jc w:val="right"/>
        <w:outlineLvl w:val="1"/>
        <w:rPr>
          <w:rFonts w:ascii="Times New Roman" w:hAnsi="Times New Roman"/>
          <w:sz w:val="24"/>
          <w:szCs w:val="24"/>
        </w:rPr>
      </w:pPr>
    </w:p>
    <w:p w:rsidR="00AD770D" w:rsidRPr="00AD770D" w:rsidRDefault="00AD770D" w:rsidP="00E24E5E">
      <w:pPr>
        <w:widowControl w:val="0"/>
        <w:autoSpaceDE w:val="0"/>
        <w:autoSpaceDN w:val="0"/>
        <w:adjustRightInd w:val="0"/>
        <w:spacing w:after="0" w:line="240" w:lineRule="auto"/>
        <w:jc w:val="right"/>
        <w:outlineLvl w:val="1"/>
        <w:rPr>
          <w:rFonts w:ascii="Times New Roman" w:hAnsi="Times New Roman"/>
          <w:sz w:val="24"/>
          <w:szCs w:val="24"/>
        </w:rPr>
      </w:pPr>
      <w:r w:rsidRPr="00AD770D">
        <w:rPr>
          <w:rFonts w:ascii="Times New Roman" w:hAnsi="Times New Roman"/>
          <w:sz w:val="24"/>
          <w:szCs w:val="24"/>
        </w:rPr>
        <w:t>Приложение</w:t>
      </w:r>
      <w:r w:rsidR="00E24E5E">
        <w:rPr>
          <w:rFonts w:ascii="Times New Roman" w:hAnsi="Times New Roman"/>
          <w:sz w:val="24"/>
          <w:szCs w:val="24"/>
        </w:rPr>
        <w:t xml:space="preserve"> №</w:t>
      </w:r>
      <w:r w:rsidRPr="00AD770D">
        <w:rPr>
          <w:rFonts w:ascii="Times New Roman" w:hAnsi="Times New Roman"/>
          <w:sz w:val="24"/>
          <w:szCs w:val="24"/>
        </w:rPr>
        <w:t xml:space="preserve"> </w:t>
      </w:r>
      <w:r w:rsidR="00414751">
        <w:rPr>
          <w:rFonts w:ascii="Times New Roman" w:hAnsi="Times New Roman"/>
          <w:sz w:val="24"/>
          <w:szCs w:val="24"/>
        </w:rPr>
        <w:t>2</w:t>
      </w:r>
    </w:p>
    <w:p w:rsidR="00302132" w:rsidRDefault="00AD770D" w:rsidP="00E24E5E">
      <w:pPr>
        <w:widowControl w:val="0"/>
        <w:autoSpaceDE w:val="0"/>
        <w:autoSpaceDN w:val="0"/>
        <w:adjustRightInd w:val="0"/>
        <w:spacing w:after="0" w:line="240" w:lineRule="auto"/>
        <w:jc w:val="right"/>
        <w:rPr>
          <w:rFonts w:ascii="Times New Roman" w:hAnsi="Times New Roman"/>
          <w:sz w:val="24"/>
          <w:szCs w:val="24"/>
        </w:rPr>
      </w:pPr>
      <w:r w:rsidRPr="00AD770D">
        <w:rPr>
          <w:rFonts w:ascii="Times New Roman" w:hAnsi="Times New Roman"/>
          <w:sz w:val="24"/>
          <w:szCs w:val="24"/>
        </w:rPr>
        <w:t>к договору водоотведения</w:t>
      </w:r>
      <w:r w:rsidR="00E24E5E">
        <w:rPr>
          <w:rFonts w:ascii="Times New Roman" w:hAnsi="Times New Roman"/>
          <w:sz w:val="24"/>
          <w:szCs w:val="24"/>
        </w:rPr>
        <w:t xml:space="preserve"> </w:t>
      </w:r>
    </w:p>
    <w:p w:rsidR="00AD770D" w:rsidRPr="00AD770D" w:rsidRDefault="00E24E5E" w:rsidP="00E24E5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sidR="00302132">
        <w:rPr>
          <w:rFonts w:ascii="Times New Roman" w:hAnsi="Times New Roman"/>
          <w:sz w:val="24"/>
          <w:szCs w:val="24"/>
        </w:rPr>
        <w:t>_____________________</w:t>
      </w: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p w:rsidR="00AD770D" w:rsidRPr="00AD770D" w:rsidRDefault="00AD770D" w:rsidP="00E24E5E">
      <w:pPr>
        <w:pStyle w:val="ConsPlusNonformat"/>
        <w:jc w:val="center"/>
        <w:rPr>
          <w:rFonts w:ascii="Times New Roman" w:hAnsi="Times New Roman" w:cs="Times New Roman"/>
          <w:sz w:val="24"/>
          <w:szCs w:val="24"/>
        </w:rPr>
      </w:pPr>
      <w:bookmarkStart w:id="4" w:name="Par958"/>
      <w:bookmarkEnd w:id="4"/>
      <w:r w:rsidRPr="00AD770D">
        <w:rPr>
          <w:rFonts w:ascii="Times New Roman" w:hAnsi="Times New Roman" w:cs="Times New Roman"/>
          <w:sz w:val="24"/>
          <w:szCs w:val="24"/>
        </w:rPr>
        <w:t>СВЕДЕНИЯ</w:t>
      </w:r>
    </w:p>
    <w:p w:rsidR="00AD770D" w:rsidRPr="00AD770D" w:rsidRDefault="00AD770D" w:rsidP="00E24E5E">
      <w:pPr>
        <w:pStyle w:val="ConsPlusNonformat"/>
        <w:jc w:val="center"/>
        <w:rPr>
          <w:rFonts w:ascii="Times New Roman" w:hAnsi="Times New Roman" w:cs="Times New Roman"/>
          <w:sz w:val="24"/>
          <w:szCs w:val="24"/>
        </w:rPr>
      </w:pPr>
      <w:r w:rsidRPr="00AD770D">
        <w:rPr>
          <w:rFonts w:ascii="Times New Roman" w:hAnsi="Times New Roman" w:cs="Times New Roman"/>
          <w:sz w:val="24"/>
          <w:szCs w:val="24"/>
        </w:rPr>
        <w:t>о</w:t>
      </w:r>
      <w:r w:rsidR="00BF6F0A">
        <w:rPr>
          <w:rFonts w:ascii="Times New Roman" w:hAnsi="Times New Roman" w:cs="Times New Roman"/>
          <w:sz w:val="24"/>
          <w:szCs w:val="24"/>
        </w:rPr>
        <w:t>б</w:t>
      </w:r>
      <w:r w:rsidRPr="00AD770D">
        <w:rPr>
          <w:rFonts w:ascii="Times New Roman" w:hAnsi="Times New Roman" w:cs="Times New Roman"/>
          <w:sz w:val="24"/>
          <w:szCs w:val="24"/>
        </w:rPr>
        <w:t xml:space="preserve"> объем</w:t>
      </w:r>
      <w:r w:rsidR="00E24E5E">
        <w:rPr>
          <w:rFonts w:ascii="Times New Roman" w:hAnsi="Times New Roman" w:cs="Times New Roman"/>
          <w:sz w:val="24"/>
          <w:szCs w:val="24"/>
        </w:rPr>
        <w:t>ах</w:t>
      </w:r>
      <w:r w:rsidRPr="00AD770D">
        <w:rPr>
          <w:rFonts w:ascii="Times New Roman" w:hAnsi="Times New Roman" w:cs="Times New Roman"/>
          <w:sz w:val="24"/>
          <w:szCs w:val="24"/>
        </w:rPr>
        <w:t xml:space="preserve"> отводимых в централизованную</w:t>
      </w:r>
      <w:r w:rsidR="00E24E5E">
        <w:rPr>
          <w:rFonts w:ascii="Times New Roman" w:hAnsi="Times New Roman" w:cs="Times New Roman"/>
          <w:sz w:val="24"/>
          <w:szCs w:val="24"/>
        </w:rPr>
        <w:t xml:space="preserve"> </w:t>
      </w:r>
      <w:r w:rsidRPr="00AD770D">
        <w:rPr>
          <w:rFonts w:ascii="Times New Roman" w:hAnsi="Times New Roman" w:cs="Times New Roman"/>
          <w:sz w:val="24"/>
          <w:szCs w:val="24"/>
        </w:rPr>
        <w:t>систему водоотведения сточных вод,</w:t>
      </w:r>
    </w:p>
    <w:p w:rsidR="00AD770D" w:rsidRPr="00AD770D" w:rsidRDefault="00E24E5E" w:rsidP="00E24E5E">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установленных для А</w:t>
      </w:r>
      <w:r w:rsidR="00AD770D" w:rsidRPr="00AD770D">
        <w:rPr>
          <w:rFonts w:ascii="Times New Roman" w:hAnsi="Times New Roman" w:cs="Times New Roman"/>
          <w:sz w:val="24"/>
          <w:szCs w:val="24"/>
        </w:rPr>
        <w:t>бонента</w:t>
      </w:r>
      <w:r w:rsidR="002B4D0C">
        <w:rPr>
          <w:rFonts w:ascii="Times New Roman" w:hAnsi="Times New Roman" w:cs="Times New Roman"/>
          <w:sz w:val="24"/>
          <w:szCs w:val="24"/>
        </w:rPr>
        <w:t xml:space="preserve"> на 201</w:t>
      </w:r>
      <w:r w:rsidR="00261F73">
        <w:rPr>
          <w:rFonts w:ascii="Times New Roman" w:hAnsi="Times New Roman" w:cs="Times New Roman"/>
          <w:sz w:val="24"/>
          <w:szCs w:val="24"/>
        </w:rPr>
        <w:t>4</w:t>
      </w:r>
      <w:r w:rsidR="002B4D0C">
        <w:rPr>
          <w:rFonts w:ascii="Times New Roman" w:hAnsi="Times New Roman" w:cs="Times New Roman"/>
          <w:sz w:val="24"/>
          <w:szCs w:val="24"/>
        </w:rPr>
        <w:t xml:space="preserve"> год</w:t>
      </w:r>
    </w:p>
    <w:p w:rsidR="00AD770D" w:rsidRPr="00AD770D" w:rsidRDefault="00AD770D" w:rsidP="00AD770D">
      <w:pPr>
        <w:widowControl w:val="0"/>
        <w:autoSpaceDE w:val="0"/>
        <w:autoSpaceDN w:val="0"/>
        <w:adjustRightInd w:val="0"/>
        <w:spacing w:after="0" w:line="240" w:lineRule="auto"/>
        <w:jc w:val="both"/>
        <w:rPr>
          <w:rFonts w:ascii="Times New Roman" w:hAnsi="Times New Roman"/>
          <w:sz w:val="24"/>
          <w:szCs w:val="24"/>
        </w:rPr>
      </w:pPr>
    </w:p>
    <w:tbl>
      <w:tblPr>
        <w:tblW w:w="7371" w:type="dxa"/>
        <w:tblCellSpacing w:w="5" w:type="nil"/>
        <w:tblInd w:w="1918" w:type="dxa"/>
        <w:tblLayout w:type="fixed"/>
        <w:tblCellMar>
          <w:left w:w="75" w:type="dxa"/>
          <w:right w:w="75" w:type="dxa"/>
        </w:tblCellMar>
        <w:tblLook w:val="0000"/>
      </w:tblPr>
      <w:tblGrid>
        <w:gridCol w:w="1418"/>
        <w:gridCol w:w="1984"/>
        <w:gridCol w:w="1843"/>
        <w:gridCol w:w="2126"/>
      </w:tblGrid>
      <w:tr w:rsidR="00BF6F0A" w:rsidRPr="00AD770D" w:rsidTr="00BF6F0A">
        <w:trPr>
          <w:tblCellSpacing w:w="5" w:type="nil"/>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r w:rsidRPr="00BF6F0A">
              <w:rPr>
                <w:rFonts w:ascii="Times New Roman" w:hAnsi="Times New Roman"/>
                <w:sz w:val="24"/>
                <w:szCs w:val="24"/>
              </w:rPr>
              <w:t>Месяц,</w:t>
            </w:r>
          </w:p>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r w:rsidRPr="00BF6F0A">
              <w:rPr>
                <w:rFonts w:ascii="Times New Roman" w:hAnsi="Times New Roman"/>
                <w:sz w:val="24"/>
                <w:szCs w:val="24"/>
              </w:rPr>
              <w:t>2013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r w:rsidRPr="00BF6F0A">
              <w:rPr>
                <w:rFonts w:ascii="Times New Roman" w:hAnsi="Times New Roman"/>
                <w:sz w:val="24"/>
                <w:szCs w:val="24"/>
              </w:rPr>
              <w:t>Сточные воды, куб.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jc w:val="center"/>
              <w:rPr>
                <w:rFonts w:ascii="Times New Roman" w:hAnsi="Times New Roman"/>
                <w:sz w:val="24"/>
                <w:szCs w:val="24"/>
              </w:rPr>
            </w:pPr>
            <w:r w:rsidRPr="00BF6F0A">
              <w:rPr>
                <w:rFonts w:ascii="Times New Roman" w:hAnsi="Times New Roman"/>
                <w:sz w:val="24"/>
                <w:szCs w:val="24"/>
              </w:rPr>
              <w:t>Месяц,</w:t>
            </w:r>
          </w:p>
          <w:p w:rsidR="00BF6F0A" w:rsidRPr="00BF6F0A" w:rsidRDefault="00BF6F0A" w:rsidP="00BF6F0A">
            <w:pPr>
              <w:widowControl w:val="0"/>
              <w:autoSpaceDE w:val="0"/>
              <w:autoSpaceDN w:val="0"/>
              <w:adjustRightInd w:val="0"/>
              <w:spacing w:after="0" w:line="240" w:lineRule="auto"/>
              <w:jc w:val="center"/>
              <w:rPr>
                <w:rFonts w:ascii="Times New Roman" w:hAnsi="Times New Roman"/>
                <w:sz w:val="24"/>
                <w:szCs w:val="24"/>
              </w:rPr>
            </w:pPr>
            <w:r w:rsidRPr="00BF6F0A">
              <w:rPr>
                <w:rFonts w:ascii="Times New Roman" w:hAnsi="Times New Roman"/>
                <w:sz w:val="24"/>
                <w:szCs w:val="24"/>
              </w:rPr>
              <w:t>2013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jc w:val="center"/>
              <w:rPr>
                <w:rFonts w:ascii="Times New Roman" w:hAnsi="Times New Roman"/>
                <w:sz w:val="24"/>
                <w:szCs w:val="24"/>
              </w:rPr>
            </w:pPr>
            <w:r w:rsidRPr="00BF6F0A">
              <w:rPr>
                <w:rFonts w:ascii="Times New Roman" w:hAnsi="Times New Roman"/>
                <w:sz w:val="24"/>
                <w:szCs w:val="24"/>
              </w:rPr>
              <w:t>Сточные воды, куб. м</w:t>
            </w:r>
          </w:p>
        </w:tc>
      </w:tr>
      <w:tr w:rsidR="00BF6F0A" w:rsidRPr="00AD770D" w:rsidTr="00BF6F0A">
        <w:trPr>
          <w:tblCellSpacing w:w="5" w:type="nil"/>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r w:rsidRPr="00BF6F0A">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r w:rsidRPr="00BF6F0A">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r w:rsidRPr="00BF6F0A">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r w:rsidRPr="00BF6F0A">
              <w:rPr>
                <w:rFonts w:ascii="Times New Roman" w:hAnsi="Times New Roman"/>
                <w:sz w:val="24"/>
                <w:szCs w:val="24"/>
              </w:rPr>
              <w:t>4</w:t>
            </w:r>
          </w:p>
        </w:tc>
      </w:tr>
      <w:tr w:rsidR="00BF6F0A" w:rsidRPr="00AD770D" w:rsidTr="00BF6F0A">
        <w:trPr>
          <w:tblCellSpacing w:w="5" w:type="nil"/>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Январь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Июль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jc w:val="center"/>
              <w:rPr>
                <w:rFonts w:ascii="Times New Roman" w:hAnsi="Times New Roman"/>
                <w:sz w:val="24"/>
                <w:szCs w:val="24"/>
              </w:rPr>
            </w:pPr>
          </w:p>
        </w:tc>
      </w:tr>
      <w:tr w:rsidR="00BF6F0A" w:rsidRPr="00AD770D" w:rsidTr="00BF6F0A">
        <w:trPr>
          <w:tblCellSpacing w:w="5" w:type="nil"/>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Февраль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Август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jc w:val="center"/>
              <w:rPr>
                <w:rFonts w:ascii="Times New Roman" w:hAnsi="Times New Roman"/>
                <w:sz w:val="24"/>
                <w:szCs w:val="24"/>
              </w:rPr>
            </w:pPr>
          </w:p>
        </w:tc>
      </w:tr>
      <w:tr w:rsidR="00BF6F0A" w:rsidRPr="00AD770D" w:rsidTr="00BF6F0A">
        <w:trPr>
          <w:tblCellSpacing w:w="5" w:type="nil"/>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Март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Сентябрь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jc w:val="center"/>
              <w:rPr>
                <w:rFonts w:ascii="Times New Roman" w:hAnsi="Times New Roman"/>
                <w:sz w:val="24"/>
                <w:szCs w:val="24"/>
              </w:rPr>
            </w:pPr>
          </w:p>
        </w:tc>
      </w:tr>
      <w:tr w:rsidR="00BF6F0A" w:rsidRPr="00AD770D" w:rsidTr="00BF6F0A">
        <w:trPr>
          <w:tblCellSpacing w:w="5" w:type="nil"/>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Октябрь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jc w:val="center"/>
              <w:rPr>
                <w:rFonts w:ascii="Times New Roman" w:hAnsi="Times New Roman"/>
                <w:sz w:val="24"/>
                <w:szCs w:val="24"/>
              </w:rPr>
            </w:pPr>
          </w:p>
        </w:tc>
      </w:tr>
      <w:tr w:rsidR="00BF6F0A" w:rsidRPr="00AD770D" w:rsidTr="00BF6F0A">
        <w:trPr>
          <w:tblCellSpacing w:w="5" w:type="nil"/>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Май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F45D83">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jc w:val="center"/>
              <w:rPr>
                <w:rFonts w:ascii="Times New Roman" w:hAnsi="Times New Roman"/>
                <w:sz w:val="24"/>
                <w:szCs w:val="24"/>
              </w:rPr>
            </w:pPr>
          </w:p>
        </w:tc>
      </w:tr>
      <w:tr w:rsidR="00BF6F0A" w:rsidRPr="00AD770D" w:rsidTr="00BF6F0A">
        <w:trPr>
          <w:tblCellSpacing w:w="5" w:type="nil"/>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Июнь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E24E5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F6F0A" w:rsidRPr="00BF6F0A" w:rsidRDefault="00BF6F0A" w:rsidP="00BF6F0A">
            <w:pPr>
              <w:widowControl w:val="0"/>
              <w:autoSpaceDE w:val="0"/>
              <w:autoSpaceDN w:val="0"/>
              <w:adjustRightInd w:val="0"/>
              <w:spacing w:after="0" w:line="240" w:lineRule="auto"/>
              <w:rPr>
                <w:rFonts w:ascii="Times New Roman" w:hAnsi="Times New Roman"/>
                <w:sz w:val="24"/>
                <w:szCs w:val="24"/>
              </w:rPr>
            </w:pPr>
            <w:r w:rsidRPr="00BF6F0A">
              <w:rPr>
                <w:rFonts w:ascii="Times New Roman" w:hAnsi="Times New Roman"/>
                <w:sz w:val="24"/>
                <w:szCs w:val="24"/>
              </w:rPr>
              <w:t>Декабрь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jc w:val="center"/>
              <w:rPr>
                <w:rFonts w:ascii="Times New Roman" w:hAnsi="Times New Roman"/>
                <w:sz w:val="24"/>
                <w:szCs w:val="24"/>
              </w:rPr>
            </w:pPr>
          </w:p>
        </w:tc>
      </w:tr>
      <w:tr w:rsidR="00BF6F0A" w:rsidRPr="00AD770D" w:rsidTr="00BF6F0A">
        <w:trPr>
          <w:tblCellSpacing w:w="5" w:type="nil"/>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6F0A" w:rsidRPr="00BF6F0A" w:rsidRDefault="00BF6F0A" w:rsidP="00BF6F0A">
            <w:pPr>
              <w:widowControl w:val="0"/>
              <w:autoSpaceDE w:val="0"/>
              <w:autoSpaceDN w:val="0"/>
              <w:adjustRightInd w:val="0"/>
              <w:spacing w:after="0" w:line="240" w:lineRule="auto"/>
              <w:jc w:val="center"/>
              <w:rPr>
                <w:rFonts w:ascii="Times New Roman" w:hAnsi="Times New Roman"/>
                <w:sz w:val="24"/>
                <w:szCs w:val="24"/>
              </w:rPr>
            </w:pPr>
            <w:r w:rsidRPr="00BF6F0A">
              <w:rPr>
                <w:rFonts w:ascii="Times New Roman" w:hAnsi="Times New Roman"/>
                <w:sz w:val="24"/>
                <w:szCs w:val="24"/>
              </w:rPr>
              <w:t>Итого</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BF6F0A" w:rsidRPr="00BF6F0A" w:rsidRDefault="00BF6F0A" w:rsidP="00BF6F0A">
            <w:pPr>
              <w:widowControl w:val="0"/>
              <w:autoSpaceDE w:val="0"/>
              <w:autoSpaceDN w:val="0"/>
              <w:adjustRightInd w:val="0"/>
              <w:spacing w:after="0" w:line="240" w:lineRule="auto"/>
              <w:jc w:val="center"/>
              <w:rPr>
                <w:rFonts w:ascii="Times New Roman" w:hAnsi="Times New Roman"/>
                <w:sz w:val="24"/>
                <w:szCs w:val="24"/>
              </w:rPr>
            </w:pPr>
          </w:p>
        </w:tc>
      </w:tr>
    </w:tbl>
    <w:p w:rsidR="00BF6F0A" w:rsidRDefault="00BF6F0A"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261F73" w:rsidRDefault="00261F73" w:rsidP="00261F7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Объем </w:t>
      </w:r>
      <w:r w:rsidRPr="00AD770D">
        <w:rPr>
          <w:rFonts w:ascii="Times New Roman" w:hAnsi="Times New Roman" w:cs="Times New Roman"/>
          <w:sz w:val="24"/>
          <w:szCs w:val="24"/>
        </w:rPr>
        <w:t>отводимых в централизованную</w:t>
      </w:r>
      <w:r>
        <w:rPr>
          <w:rFonts w:ascii="Times New Roman" w:hAnsi="Times New Roman" w:cs="Times New Roman"/>
          <w:sz w:val="24"/>
          <w:szCs w:val="24"/>
        </w:rPr>
        <w:t xml:space="preserve"> </w:t>
      </w:r>
      <w:r w:rsidRPr="00AD770D">
        <w:rPr>
          <w:rFonts w:ascii="Times New Roman" w:hAnsi="Times New Roman" w:cs="Times New Roman"/>
          <w:sz w:val="24"/>
          <w:szCs w:val="24"/>
        </w:rPr>
        <w:t>си</w:t>
      </w:r>
      <w:r>
        <w:rPr>
          <w:rFonts w:ascii="Times New Roman" w:hAnsi="Times New Roman" w:cs="Times New Roman"/>
          <w:sz w:val="24"/>
          <w:szCs w:val="24"/>
        </w:rPr>
        <w:t>стему водоотведения сточных вод с разбивкой по многоквартирным домам на 2014 год</w:t>
      </w:r>
    </w:p>
    <w:p w:rsidR="00261F73" w:rsidRDefault="00261F73" w:rsidP="00261F73">
      <w:pPr>
        <w:pStyle w:val="ConsPlusNonformat"/>
        <w:jc w:val="center"/>
        <w:rPr>
          <w:rFonts w:ascii="Times New Roman" w:hAnsi="Times New Roman" w:cs="Times New Roman"/>
          <w:sz w:val="24"/>
          <w:szCs w:val="24"/>
        </w:rPr>
      </w:pPr>
    </w:p>
    <w:tbl>
      <w:tblPr>
        <w:tblStyle w:val="a4"/>
        <w:tblW w:w="0" w:type="auto"/>
        <w:tblLook w:val="04A0"/>
      </w:tblPr>
      <w:tblGrid>
        <w:gridCol w:w="801"/>
        <w:gridCol w:w="2043"/>
        <w:gridCol w:w="1458"/>
        <w:gridCol w:w="1448"/>
        <w:gridCol w:w="1733"/>
        <w:gridCol w:w="1399"/>
        <w:gridCol w:w="1399"/>
      </w:tblGrid>
      <w:tr w:rsidR="00261F73" w:rsidTr="006350E9">
        <w:tc>
          <w:tcPr>
            <w:tcW w:w="801" w:type="dxa"/>
            <w:vMerge w:val="restart"/>
          </w:tcPr>
          <w:p w:rsidR="00261F73" w:rsidRDefault="00261F73" w:rsidP="006350E9">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2043" w:type="dxa"/>
            <w:vMerge w:val="restart"/>
          </w:tcPr>
          <w:p w:rsidR="00261F73" w:rsidRDefault="00261F73" w:rsidP="006350E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w:t>
            </w:r>
          </w:p>
        </w:tc>
        <w:tc>
          <w:tcPr>
            <w:tcW w:w="1458" w:type="dxa"/>
            <w:vMerge w:val="restart"/>
          </w:tcPr>
          <w:p w:rsidR="00261F73" w:rsidRDefault="00261F73" w:rsidP="006350E9">
            <w:pPr>
              <w:pStyle w:val="ConsPlusNonformat"/>
              <w:jc w:val="center"/>
              <w:rPr>
                <w:rFonts w:ascii="Times New Roman" w:hAnsi="Times New Roman" w:cs="Times New Roman"/>
                <w:sz w:val="24"/>
                <w:szCs w:val="24"/>
              </w:rPr>
            </w:pPr>
            <w:r>
              <w:rPr>
                <w:rFonts w:ascii="Times New Roman" w:hAnsi="Times New Roman" w:cs="Times New Roman"/>
                <w:sz w:val="24"/>
                <w:szCs w:val="24"/>
              </w:rPr>
              <w:t>этажность</w:t>
            </w:r>
          </w:p>
        </w:tc>
        <w:tc>
          <w:tcPr>
            <w:tcW w:w="1448" w:type="dxa"/>
            <w:vMerge w:val="restart"/>
          </w:tcPr>
          <w:p w:rsidR="00261F73" w:rsidRDefault="00261F73" w:rsidP="006350E9">
            <w:pPr>
              <w:pStyle w:val="ConsPlusNonformat"/>
              <w:jc w:val="center"/>
              <w:rPr>
                <w:rFonts w:ascii="Times New Roman" w:hAnsi="Times New Roman" w:cs="Times New Roman"/>
                <w:sz w:val="24"/>
                <w:szCs w:val="24"/>
              </w:rPr>
            </w:pPr>
            <w:r>
              <w:rPr>
                <w:rFonts w:ascii="Times New Roman" w:hAnsi="Times New Roman" w:cs="Times New Roman"/>
                <w:sz w:val="24"/>
                <w:szCs w:val="24"/>
              </w:rPr>
              <w:t>кол-во жильцов</w:t>
            </w:r>
          </w:p>
        </w:tc>
        <w:tc>
          <w:tcPr>
            <w:tcW w:w="1733" w:type="dxa"/>
            <w:vMerge w:val="restart"/>
          </w:tcPr>
          <w:p w:rsidR="00261F73" w:rsidRDefault="00261F73" w:rsidP="006350E9">
            <w:pPr>
              <w:pStyle w:val="ConsPlusNonformat"/>
              <w:jc w:val="center"/>
              <w:rPr>
                <w:rFonts w:ascii="Times New Roman" w:hAnsi="Times New Roman" w:cs="Times New Roman"/>
                <w:sz w:val="24"/>
                <w:szCs w:val="24"/>
              </w:rPr>
            </w:pPr>
            <w:r>
              <w:rPr>
                <w:rFonts w:ascii="Times New Roman" w:hAnsi="Times New Roman" w:cs="Times New Roman"/>
                <w:sz w:val="24"/>
                <w:szCs w:val="24"/>
              </w:rPr>
              <w:t>норма водоотведения</w:t>
            </w:r>
          </w:p>
        </w:tc>
        <w:tc>
          <w:tcPr>
            <w:tcW w:w="2798" w:type="dxa"/>
            <w:gridSpan w:val="2"/>
          </w:tcPr>
          <w:p w:rsidR="00261F73" w:rsidRDefault="00261F73" w:rsidP="006350E9">
            <w:pPr>
              <w:pStyle w:val="ConsPlusNonformat"/>
              <w:jc w:val="center"/>
              <w:rPr>
                <w:rFonts w:ascii="Times New Roman" w:hAnsi="Times New Roman" w:cs="Times New Roman"/>
                <w:sz w:val="24"/>
                <w:szCs w:val="24"/>
              </w:rPr>
            </w:pPr>
            <w:r>
              <w:rPr>
                <w:rFonts w:ascii="Times New Roman" w:hAnsi="Times New Roman" w:cs="Times New Roman"/>
                <w:sz w:val="24"/>
                <w:szCs w:val="24"/>
              </w:rPr>
              <w:t>объем водоотведения, куб.м.</w:t>
            </w:r>
          </w:p>
        </w:tc>
      </w:tr>
      <w:tr w:rsidR="00261F73" w:rsidTr="006350E9">
        <w:tc>
          <w:tcPr>
            <w:tcW w:w="801" w:type="dxa"/>
            <w:vMerge/>
          </w:tcPr>
          <w:p w:rsidR="00261F73" w:rsidRDefault="00261F73" w:rsidP="006350E9">
            <w:pPr>
              <w:pStyle w:val="ConsPlusNonformat"/>
              <w:jc w:val="center"/>
              <w:rPr>
                <w:rFonts w:ascii="Times New Roman" w:hAnsi="Times New Roman" w:cs="Times New Roman"/>
                <w:sz w:val="24"/>
                <w:szCs w:val="24"/>
              </w:rPr>
            </w:pPr>
          </w:p>
        </w:tc>
        <w:tc>
          <w:tcPr>
            <w:tcW w:w="2043" w:type="dxa"/>
            <w:vMerge/>
          </w:tcPr>
          <w:p w:rsidR="00261F73" w:rsidRDefault="00261F73" w:rsidP="006350E9">
            <w:pPr>
              <w:pStyle w:val="ConsPlusNonformat"/>
              <w:jc w:val="center"/>
              <w:rPr>
                <w:rFonts w:ascii="Times New Roman" w:hAnsi="Times New Roman" w:cs="Times New Roman"/>
                <w:sz w:val="24"/>
                <w:szCs w:val="24"/>
              </w:rPr>
            </w:pPr>
          </w:p>
        </w:tc>
        <w:tc>
          <w:tcPr>
            <w:tcW w:w="1458" w:type="dxa"/>
            <w:vMerge/>
          </w:tcPr>
          <w:p w:rsidR="00261F73" w:rsidRDefault="00261F73" w:rsidP="006350E9">
            <w:pPr>
              <w:pStyle w:val="ConsPlusNonformat"/>
              <w:jc w:val="center"/>
              <w:rPr>
                <w:rFonts w:ascii="Times New Roman" w:hAnsi="Times New Roman" w:cs="Times New Roman"/>
                <w:sz w:val="24"/>
                <w:szCs w:val="24"/>
              </w:rPr>
            </w:pPr>
          </w:p>
        </w:tc>
        <w:tc>
          <w:tcPr>
            <w:tcW w:w="1448" w:type="dxa"/>
            <w:vMerge/>
          </w:tcPr>
          <w:p w:rsidR="00261F73" w:rsidRDefault="00261F73" w:rsidP="006350E9">
            <w:pPr>
              <w:pStyle w:val="ConsPlusNonformat"/>
              <w:jc w:val="center"/>
              <w:rPr>
                <w:rFonts w:ascii="Times New Roman" w:hAnsi="Times New Roman" w:cs="Times New Roman"/>
                <w:sz w:val="24"/>
                <w:szCs w:val="24"/>
              </w:rPr>
            </w:pPr>
          </w:p>
        </w:tc>
        <w:tc>
          <w:tcPr>
            <w:tcW w:w="1733" w:type="dxa"/>
            <w:vMerge/>
          </w:tcPr>
          <w:p w:rsidR="00261F73" w:rsidRDefault="00261F73" w:rsidP="006350E9">
            <w:pPr>
              <w:pStyle w:val="ConsPlusNonformat"/>
              <w:jc w:val="center"/>
              <w:rPr>
                <w:rFonts w:ascii="Times New Roman" w:hAnsi="Times New Roman" w:cs="Times New Roman"/>
                <w:sz w:val="24"/>
                <w:szCs w:val="24"/>
              </w:rPr>
            </w:pPr>
          </w:p>
        </w:tc>
        <w:tc>
          <w:tcPr>
            <w:tcW w:w="1399" w:type="dxa"/>
          </w:tcPr>
          <w:p w:rsidR="00261F73" w:rsidRDefault="00261F73" w:rsidP="006350E9">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w:t>
            </w:r>
          </w:p>
        </w:tc>
        <w:tc>
          <w:tcPr>
            <w:tcW w:w="1399" w:type="dxa"/>
          </w:tcPr>
          <w:p w:rsidR="00261F73" w:rsidRDefault="00261F73" w:rsidP="006350E9">
            <w:pPr>
              <w:pStyle w:val="ConsPlusNonformat"/>
              <w:jc w:val="center"/>
              <w:rPr>
                <w:rFonts w:ascii="Times New Roman" w:hAnsi="Times New Roman" w:cs="Times New Roman"/>
                <w:sz w:val="24"/>
                <w:szCs w:val="24"/>
              </w:rPr>
            </w:pPr>
            <w:r>
              <w:rPr>
                <w:rFonts w:ascii="Times New Roman" w:hAnsi="Times New Roman" w:cs="Times New Roman"/>
                <w:sz w:val="24"/>
                <w:szCs w:val="24"/>
              </w:rPr>
              <w:t>год</w:t>
            </w:r>
          </w:p>
        </w:tc>
      </w:tr>
      <w:tr w:rsidR="00261F73" w:rsidTr="006350E9">
        <w:tc>
          <w:tcPr>
            <w:tcW w:w="801" w:type="dxa"/>
          </w:tcPr>
          <w:p w:rsidR="00261F73" w:rsidRDefault="00261F73" w:rsidP="006350E9">
            <w:pPr>
              <w:pStyle w:val="ConsPlusNonformat"/>
              <w:jc w:val="both"/>
              <w:rPr>
                <w:rFonts w:ascii="Times New Roman" w:hAnsi="Times New Roman" w:cs="Times New Roman"/>
                <w:sz w:val="24"/>
                <w:szCs w:val="24"/>
              </w:rPr>
            </w:pPr>
          </w:p>
        </w:tc>
        <w:tc>
          <w:tcPr>
            <w:tcW w:w="2043" w:type="dxa"/>
          </w:tcPr>
          <w:p w:rsidR="00261F73" w:rsidRDefault="00261F73" w:rsidP="006350E9">
            <w:pPr>
              <w:pStyle w:val="ConsPlusNonformat"/>
              <w:jc w:val="both"/>
              <w:rPr>
                <w:rFonts w:ascii="Times New Roman" w:hAnsi="Times New Roman" w:cs="Times New Roman"/>
                <w:sz w:val="24"/>
                <w:szCs w:val="24"/>
              </w:rPr>
            </w:pPr>
          </w:p>
        </w:tc>
        <w:tc>
          <w:tcPr>
            <w:tcW w:w="1458" w:type="dxa"/>
          </w:tcPr>
          <w:p w:rsidR="00261F73" w:rsidRDefault="00261F73" w:rsidP="006350E9">
            <w:pPr>
              <w:pStyle w:val="ConsPlusNonformat"/>
              <w:jc w:val="both"/>
              <w:rPr>
                <w:rFonts w:ascii="Times New Roman" w:hAnsi="Times New Roman" w:cs="Times New Roman"/>
                <w:sz w:val="24"/>
                <w:szCs w:val="24"/>
              </w:rPr>
            </w:pPr>
          </w:p>
        </w:tc>
        <w:tc>
          <w:tcPr>
            <w:tcW w:w="1448" w:type="dxa"/>
          </w:tcPr>
          <w:p w:rsidR="00261F73" w:rsidRDefault="00261F73" w:rsidP="006350E9">
            <w:pPr>
              <w:pStyle w:val="ConsPlusNonformat"/>
              <w:jc w:val="both"/>
              <w:rPr>
                <w:rFonts w:ascii="Times New Roman" w:hAnsi="Times New Roman" w:cs="Times New Roman"/>
                <w:sz w:val="24"/>
                <w:szCs w:val="24"/>
              </w:rPr>
            </w:pPr>
          </w:p>
        </w:tc>
        <w:tc>
          <w:tcPr>
            <w:tcW w:w="1733" w:type="dxa"/>
          </w:tcPr>
          <w:p w:rsidR="00261F73" w:rsidRDefault="00261F73" w:rsidP="006350E9">
            <w:pPr>
              <w:pStyle w:val="ConsPlusNonformat"/>
              <w:jc w:val="both"/>
              <w:rPr>
                <w:rFonts w:ascii="Times New Roman" w:hAnsi="Times New Roman" w:cs="Times New Roman"/>
                <w:sz w:val="24"/>
                <w:szCs w:val="24"/>
              </w:rPr>
            </w:pPr>
          </w:p>
        </w:tc>
        <w:tc>
          <w:tcPr>
            <w:tcW w:w="1399" w:type="dxa"/>
          </w:tcPr>
          <w:p w:rsidR="00261F73" w:rsidRDefault="00261F73" w:rsidP="006350E9">
            <w:pPr>
              <w:pStyle w:val="ConsPlusNonformat"/>
              <w:jc w:val="both"/>
              <w:rPr>
                <w:rFonts w:ascii="Times New Roman" w:hAnsi="Times New Roman" w:cs="Times New Roman"/>
                <w:sz w:val="24"/>
                <w:szCs w:val="24"/>
              </w:rPr>
            </w:pPr>
          </w:p>
        </w:tc>
        <w:tc>
          <w:tcPr>
            <w:tcW w:w="1399" w:type="dxa"/>
          </w:tcPr>
          <w:p w:rsidR="00261F73" w:rsidRDefault="00261F73" w:rsidP="006350E9">
            <w:pPr>
              <w:pStyle w:val="ConsPlusNonformat"/>
              <w:jc w:val="both"/>
              <w:rPr>
                <w:rFonts w:ascii="Times New Roman" w:hAnsi="Times New Roman" w:cs="Times New Roman"/>
                <w:sz w:val="24"/>
                <w:szCs w:val="24"/>
              </w:rPr>
            </w:pPr>
          </w:p>
        </w:tc>
      </w:tr>
      <w:tr w:rsidR="00261F73" w:rsidTr="006350E9">
        <w:tc>
          <w:tcPr>
            <w:tcW w:w="801" w:type="dxa"/>
          </w:tcPr>
          <w:p w:rsidR="00261F73" w:rsidRDefault="00261F73" w:rsidP="006350E9">
            <w:pPr>
              <w:pStyle w:val="ConsPlusNonformat"/>
              <w:jc w:val="both"/>
              <w:rPr>
                <w:rFonts w:ascii="Times New Roman" w:hAnsi="Times New Roman" w:cs="Times New Roman"/>
                <w:sz w:val="24"/>
                <w:szCs w:val="24"/>
              </w:rPr>
            </w:pPr>
          </w:p>
        </w:tc>
        <w:tc>
          <w:tcPr>
            <w:tcW w:w="2043" w:type="dxa"/>
          </w:tcPr>
          <w:p w:rsidR="00261F73" w:rsidRDefault="00261F73" w:rsidP="006350E9">
            <w:pPr>
              <w:pStyle w:val="ConsPlusNonformat"/>
              <w:jc w:val="both"/>
              <w:rPr>
                <w:rFonts w:ascii="Times New Roman" w:hAnsi="Times New Roman" w:cs="Times New Roman"/>
                <w:sz w:val="24"/>
                <w:szCs w:val="24"/>
              </w:rPr>
            </w:pPr>
          </w:p>
        </w:tc>
        <w:tc>
          <w:tcPr>
            <w:tcW w:w="1458" w:type="dxa"/>
          </w:tcPr>
          <w:p w:rsidR="00261F73" w:rsidRDefault="00261F73" w:rsidP="006350E9">
            <w:pPr>
              <w:pStyle w:val="ConsPlusNonformat"/>
              <w:jc w:val="both"/>
              <w:rPr>
                <w:rFonts w:ascii="Times New Roman" w:hAnsi="Times New Roman" w:cs="Times New Roman"/>
                <w:sz w:val="24"/>
                <w:szCs w:val="24"/>
              </w:rPr>
            </w:pPr>
          </w:p>
        </w:tc>
        <w:tc>
          <w:tcPr>
            <w:tcW w:w="1448" w:type="dxa"/>
          </w:tcPr>
          <w:p w:rsidR="00261F73" w:rsidRDefault="00261F73" w:rsidP="006350E9">
            <w:pPr>
              <w:pStyle w:val="ConsPlusNonformat"/>
              <w:jc w:val="both"/>
              <w:rPr>
                <w:rFonts w:ascii="Times New Roman" w:hAnsi="Times New Roman" w:cs="Times New Roman"/>
                <w:sz w:val="24"/>
                <w:szCs w:val="24"/>
              </w:rPr>
            </w:pPr>
          </w:p>
        </w:tc>
        <w:tc>
          <w:tcPr>
            <w:tcW w:w="1733" w:type="dxa"/>
          </w:tcPr>
          <w:p w:rsidR="00261F73" w:rsidRDefault="00261F73" w:rsidP="006350E9">
            <w:pPr>
              <w:pStyle w:val="ConsPlusNonformat"/>
              <w:jc w:val="both"/>
              <w:rPr>
                <w:rFonts w:ascii="Times New Roman" w:hAnsi="Times New Roman" w:cs="Times New Roman"/>
                <w:sz w:val="24"/>
                <w:szCs w:val="24"/>
              </w:rPr>
            </w:pPr>
          </w:p>
        </w:tc>
        <w:tc>
          <w:tcPr>
            <w:tcW w:w="1399" w:type="dxa"/>
          </w:tcPr>
          <w:p w:rsidR="00261F73" w:rsidRDefault="00261F73" w:rsidP="006350E9">
            <w:pPr>
              <w:pStyle w:val="ConsPlusNonformat"/>
              <w:jc w:val="both"/>
              <w:rPr>
                <w:rFonts w:ascii="Times New Roman" w:hAnsi="Times New Roman" w:cs="Times New Roman"/>
                <w:sz w:val="24"/>
                <w:szCs w:val="24"/>
              </w:rPr>
            </w:pPr>
          </w:p>
        </w:tc>
        <w:tc>
          <w:tcPr>
            <w:tcW w:w="1399" w:type="dxa"/>
          </w:tcPr>
          <w:p w:rsidR="00261F73" w:rsidRDefault="00261F73" w:rsidP="006350E9">
            <w:pPr>
              <w:pStyle w:val="ConsPlusNonformat"/>
              <w:jc w:val="both"/>
              <w:rPr>
                <w:rFonts w:ascii="Times New Roman" w:hAnsi="Times New Roman" w:cs="Times New Roman"/>
                <w:sz w:val="24"/>
                <w:szCs w:val="24"/>
              </w:rPr>
            </w:pPr>
          </w:p>
        </w:tc>
      </w:tr>
    </w:tbl>
    <w:p w:rsidR="00261F73" w:rsidRDefault="00261F73" w:rsidP="00261F73">
      <w:pPr>
        <w:pStyle w:val="ConsPlusNonformat"/>
        <w:jc w:val="both"/>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261F73" w:rsidRPr="00AD770D" w:rsidRDefault="00261F73" w:rsidP="00261F73">
      <w:pPr>
        <w:pStyle w:val="ConsPlusNonformat"/>
        <w:jc w:val="both"/>
        <w:rPr>
          <w:rFonts w:ascii="Times New Roman" w:hAnsi="Times New Roman" w:cs="Times New Roman"/>
          <w:sz w:val="24"/>
          <w:szCs w:val="24"/>
        </w:rPr>
      </w:pPr>
      <w:r w:rsidRPr="0008251C">
        <w:rPr>
          <w:rFonts w:ascii="Times New Roman" w:hAnsi="Times New Roman"/>
          <w:sz w:val="24"/>
          <w:szCs w:val="24"/>
        </w:rPr>
        <w:t>Ресурсоснабжающ</w:t>
      </w:r>
      <w:r>
        <w:rPr>
          <w:rFonts w:ascii="Times New Roman" w:hAnsi="Times New Roman"/>
          <w:sz w:val="24"/>
          <w:szCs w:val="24"/>
        </w:rPr>
        <w:t>ая</w:t>
      </w:r>
      <w:r w:rsidRPr="00AD770D">
        <w:rPr>
          <w:rFonts w:ascii="Times New Roman" w:hAnsi="Times New Roman" w:cs="Times New Roman"/>
          <w:sz w:val="24"/>
          <w:szCs w:val="24"/>
        </w:rPr>
        <w:t xml:space="preserve"> </w:t>
      </w:r>
      <w:r>
        <w:rPr>
          <w:rFonts w:ascii="Times New Roman" w:hAnsi="Times New Roman" w:cs="Times New Roman"/>
          <w:sz w:val="24"/>
          <w:szCs w:val="24"/>
        </w:rPr>
        <w:t>о</w:t>
      </w:r>
      <w:r w:rsidRPr="00AD770D">
        <w:rPr>
          <w:rFonts w:ascii="Times New Roman" w:hAnsi="Times New Roman" w:cs="Times New Roman"/>
          <w:sz w:val="24"/>
          <w:szCs w:val="24"/>
        </w:rPr>
        <w:t xml:space="preserve">рганизация              </w:t>
      </w:r>
      <w:r>
        <w:rPr>
          <w:rFonts w:ascii="Times New Roman" w:hAnsi="Times New Roman" w:cs="Times New Roman"/>
          <w:sz w:val="24"/>
          <w:szCs w:val="24"/>
        </w:rPr>
        <w:t xml:space="preserve">                                   </w:t>
      </w:r>
      <w:r w:rsidRPr="00AD770D">
        <w:rPr>
          <w:rFonts w:ascii="Times New Roman" w:hAnsi="Times New Roman" w:cs="Times New Roman"/>
          <w:sz w:val="24"/>
          <w:szCs w:val="24"/>
        </w:rPr>
        <w:t xml:space="preserve">  Абонент</w:t>
      </w:r>
    </w:p>
    <w:p w:rsidR="00261F73" w:rsidRPr="00AD770D" w:rsidRDefault="00261F73" w:rsidP="00261F73">
      <w:pPr>
        <w:pStyle w:val="ConsPlusNonformat"/>
        <w:jc w:val="both"/>
        <w:rPr>
          <w:rFonts w:ascii="Times New Roman" w:hAnsi="Times New Roman" w:cs="Times New Roman"/>
          <w:sz w:val="24"/>
          <w:szCs w:val="24"/>
        </w:rPr>
      </w:pPr>
    </w:p>
    <w:p w:rsidR="00261F73" w:rsidRPr="00AD770D" w:rsidRDefault="00261F73" w:rsidP="00261F73">
      <w:pPr>
        <w:pStyle w:val="ConsPlusNonformat"/>
        <w:jc w:val="both"/>
        <w:rPr>
          <w:rFonts w:ascii="Times New Roman" w:hAnsi="Times New Roman" w:cs="Times New Roman"/>
          <w:sz w:val="24"/>
          <w:szCs w:val="24"/>
        </w:rPr>
      </w:pPr>
    </w:p>
    <w:p w:rsidR="00261F73" w:rsidRPr="00AD770D" w:rsidRDefault="00261F73" w:rsidP="00261F73">
      <w:pPr>
        <w:pStyle w:val="ConsPlusNonformat"/>
        <w:jc w:val="both"/>
        <w:rPr>
          <w:rFonts w:ascii="Times New Roman" w:hAnsi="Times New Roman" w:cs="Times New Roman"/>
          <w:sz w:val="24"/>
          <w:szCs w:val="24"/>
        </w:rPr>
      </w:pPr>
      <w:r w:rsidRPr="00AD770D">
        <w:rPr>
          <w:rFonts w:ascii="Times New Roman" w:hAnsi="Times New Roman" w:cs="Times New Roman"/>
          <w:sz w:val="24"/>
          <w:szCs w:val="24"/>
        </w:rPr>
        <w:t xml:space="preserve">___________________________________     </w:t>
      </w:r>
      <w:r>
        <w:rPr>
          <w:rFonts w:ascii="Times New Roman" w:hAnsi="Times New Roman" w:cs="Times New Roman"/>
          <w:sz w:val="24"/>
          <w:szCs w:val="24"/>
        </w:rPr>
        <w:t xml:space="preserve">         </w:t>
      </w:r>
      <w:r w:rsidRPr="00AD770D">
        <w:rPr>
          <w:rFonts w:ascii="Times New Roman" w:hAnsi="Times New Roman" w:cs="Times New Roman"/>
          <w:sz w:val="24"/>
          <w:szCs w:val="24"/>
        </w:rPr>
        <w:t>___________________________________</w:t>
      </w:r>
    </w:p>
    <w:p w:rsidR="00261F73" w:rsidRPr="00AD770D" w:rsidRDefault="00261F73" w:rsidP="00261F73">
      <w:pPr>
        <w:pStyle w:val="ConsPlusNonformat"/>
        <w:jc w:val="both"/>
        <w:rPr>
          <w:rFonts w:ascii="Times New Roman" w:hAnsi="Times New Roman" w:cs="Times New Roman"/>
          <w:sz w:val="24"/>
          <w:szCs w:val="24"/>
        </w:rPr>
      </w:pPr>
    </w:p>
    <w:p w:rsidR="00261F73" w:rsidRDefault="00261F73" w:rsidP="00261F73">
      <w:pPr>
        <w:pStyle w:val="ConsPlusNonformat"/>
        <w:jc w:val="both"/>
        <w:rPr>
          <w:rFonts w:ascii="Times New Roman" w:hAnsi="Times New Roman" w:cs="Times New Roman"/>
          <w:sz w:val="24"/>
          <w:szCs w:val="24"/>
        </w:rPr>
      </w:pPr>
    </w:p>
    <w:p w:rsidR="00261F73" w:rsidRDefault="00261F73" w:rsidP="00261F73">
      <w:pPr>
        <w:widowControl w:val="0"/>
        <w:autoSpaceDE w:val="0"/>
        <w:autoSpaceDN w:val="0"/>
        <w:adjustRightInd w:val="0"/>
        <w:spacing w:after="0" w:line="240" w:lineRule="auto"/>
        <w:jc w:val="right"/>
        <w:outlineLvl w:val="1"/>
        <w:rPr>
          <w:rFonts w:ascii="Times New Roman" w:hAnsi="Times New Roman"/>
          <w:sz w:val="24"/>
          <w:szCs w:val="24"/>
        </w:rPr>
      </w:pPr>
    </w:p>
    <w:p w:rsidR="00261F73" w:rsidRDefault="00261F73" w:rsidP="00261F73">
      <w:pPr>
        <w:widowControl w:val="0"/>
        <w:autoSpaceDE w:val="0"/>
        <w:autoSpaceDN w:val="0"/>
        <w:adjustRightInd w:val="0"/>
        <w:spacing w:after="0" w:line="240" w:lineRule="auto"/>
        <w:jc w:val="right"/>
        <w:outlineLvl w:val="1"/>
        <w:rPr>
          <w:rFonts w:ascii="Times New Roman" w:hAnsi="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5E1C5D" w:rsidRDefault="005E1C5D" w:rsidP="00BF6F0A">
      <w:pPr>
        <w:pStyle w:val="ConsPlusNonformat"/>
        <w:jc w:val="center"/>
        <w:rPr>
          <w:rFonts w:ascii="Times New Roman" w:hAnsi="Times New Roman" w:cs="Times New Roman"/>
          <w:sz w:val="24"/>
          <w:szCs w:val="24"/>
        </w:rPr>
      </w:pPr>
    </w:p>
    <w:p w:rsidR="00414751" w:rsidRPr="00AD770D" w:rsidRDefault="00414751" w:rsidP="00414751">
      <w:pPr>
        <w:widowControl w:val="0"/>
        <w:autoSpaceDE w:val="0"/>
        <w:autoSpaceDN w:val="0"/>
        <w:adjustRightInd w:val="0"/>
        <w:spacing w:after="0" w:line="240" w:lineRule="auto"/>
        <w:jc w:val="right"/>
        <w:outlineLvl w:val="1"/>
        <w:rPr>
          <w:rFonts w:ascii="Times New Roman" w:hAnsi="Times New Roman"/>
          <w:sz w:val="24"/>
          <w:szCs w:val="24"/>
        </w:rPr>
      </w:pPr>
      <w:r w:rsidRPr="00AD770D">
        <w:rPr>
          <w:rFonts w:ascii="Times New Roman" w:hAnsi="Times New Roman"/>
          <w:sz w:val="24"/>
          <w:szCs w:val="24"/>
        </w:rPr>
        <w:t>Приложение</w:t>
      </w:r>
      <w:r>
        <w:rPr>
          <w:rFonts w:ascii="Times New Roman" w:hAnsi="Times New Roman"/>
          <w:sz w:val="24"/>
          <w:szCs w:val="24"/>
        </w:rPr>
        <w:t xml:space="preserve"> №</w:t>
      </w:r>
      <w:r w:rsidRPr="00AD770D">
        <w:rPr>
          <w:rFonts w:ascii="Times New Roman" w:hAnsi="Times New Roman"/>
          <w:sz w:val="24"/>
          <w:szCs w:val="24"/>
        </w:rPr>
        <w:t xml:space="preserve"> </w:t>
      </w:r>
      <w:r w:rsidR="00C26885">
        <w:rPr>
          <w:rFonts w:ascii="Times New Roman" w:hAnsi="Times New Roman"/>
          <w:sz w:val="24"/>
          <w:szCs w:val="24"/>
        </w:rPr>
        <w:t>3</w:t>
      </w:r>
    </w:p>
    <w:p w:rsidR="00302132" w:rsidRDefault="00414751" w:rsidP="00414751">
      <w:pPr>
        <w:widowControl w:val="0"/>
        <w:autoSpaceDE w:val="0"/>
        <w:autoSpaceDN w:val="0"/>
        <w:adjustRightInd w:val="0"/>
        <w:spacing w:after="0" w:line="240" w:lineRule="auto"/>
        <w:jc w:val="right"/>
        <w:rPr>
          <w:rFonts w:ascii="Times New Roman" w:hAnsi="Times New Roman"/>
          <w:sz w:val="24"/>
          <w:szCs w:val="24"/>
        </w:rPr>
      </w:pPr>
      <w:r w:rsidRPr="00AD770D">
        <w:rPr>
          <w:rFonts w:ascii="Times New Roman" w:hAnsi="Times New Roman"/>
          <w:sz w:val="24"/>
          <w:szCs w:val="24"/>
        </w:rPr>
        <w:t>к договору водоотведения</w:t>
      </w:r>
    </w:p>
    <w:p w:rsidR="00414751" w:rsidRPr="00AD770D" w:rsidRDefault="00414751" w:rsidP="0041475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302132">
        <w:rPr>
          <w:rFonts w:ascii="Times New Roman" w:hAnsi="Times New Roman"/>
          <w:sz w:val="24"/>
          <w:szCs w:val="24"/>
        </w:rPr>
        <w:t>_____________________</w:t>
      </w:r>
    </w:p>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p>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bookmarkStart w:id="5" w:name="Par895"/>
      <w:bookmarkEnd w:id="5"/>
    </w:p>
    <w:tbl>
      <w:tblPr>
        <w:tblW w:w="974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92"/>
        <w:gridCol w:w="2410"/>
        <w:gridCol w:w="1842"/>
        <w:gridCol w:w="2268"/>
        <w:gridCol w:w="2835"/>
      </w:tblGrid>
      <w:tr w:rsidR="00414751" w:rsidRPr="00AD770D" w:rsidTr="00414751">
        <w:trPr>
          <w:tblCellSpacing w:w="5" w:type="nil"/>
        </w:trPr>
        <w:tc>
          <w:tcPr>
            <w:tcW w:w="392" w:type="dxa"/>
          </w:tcPr>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p>
        </w:tc>
        <w:tc>
          <w:tcPr>
            <w:tcW w:w="2410" w:type="dxa"/>
          </w:tcPr>
          <w:p w:rsidR="00414751" w:rsidRPr="00AD770D" w:rsidRDefault="00414751" w:rsidP="00414751">
            <w:pPr>
              <w:widowControl w:val="0"/>
              <w:autoSpaceDE w:val="0"/>
              <w:autoSpaceDN w:val="0"/>
              <w:adjustRightInd w:val="0"/>
              <w:spacing w:after="0" w:line="240" w:lineRule="auto"/>
              <w:jc w:val="center"/>
              <w:rPr>
                <w:rFonts w:ascii="Times New Roman" w:hAnsi="Times New Roman"/>
                <w:sz w:val="24"/>
                <w:szCs w:val="24"/>
              </w:rPr>
            </w:pPr>
            <w:r w:rsidRPr="00AD770D">
              <w:rPr>
                <w:rFonts w:ascii="Times New Roman" w:hAnsi="Times New Roman"/>
                <w:sz w:val="24"/>
                <w:szCs w:val="24"/>
              </w:rPr>
              <w:t>Месторасположение узла учета</w:t>
            </w:r>
          </w:p>
        </w:tc>
        <w:tc>
          <w:tcPr>
            <w:tcW w:w="1842" w:type="dxa"/>
          </w:tcPr>
          <w:p w:rsidR="00414751" w:rsidRPr="00AD770D" w:rsidRDefault="00414751" w:rsidP="00414751">
            <w:pPr>
              <w:widowControl w:val="0"/>
              <w:autoSpaceDE w:val="0"/>
              <w:autoSpaceDN w:val="0"/>
              <w:adjustRightInd w:val="0"/>
              <w:spacing w:after="0" w:line="240" w:lineRule="auto"/>
              <w:jc w:val="center"/>
              <w:rPr>
                <w:rFonts w:ascii="Times New Roman" w:hAnsi="Times New Roman"/>
                <w:sz w:val="24"/>
                <w:szCs w:val="24"/>
              </w:rPr>
            </w:pPr>
            <w:r w:rsidRPr="00AD770D">
              <w:rPr>
                <w:rFonts w:ascii="Times New Roman" w:hAnsi="Times New Roman"/>
                <w:sz w:val="24"/>
                <w:szCs w:val="24"/>
              </w:rPr>
              <w:t>Диаметр прибора учета, мм</w:t>
            </w:r>
          </w:p>
        </w:tc>
        <w:tc>
          <w:tcPr>
            <w:tcW w:w="2268" w:type="dxa"/>
          </w:tcPr>
          <w:p w:rsidR="00414751" w:rsidRPr="00AD770D" w:rsidRDefault="00414751" w:rsidP="00414751">
            <w:pPr>
              <w:widowControl w:val="0"/>
              <w:autoSpaceDE w:val="0"/>
              <w:autoSpaceDN w:val="0"/>
              <w:adjustRightInd w:val="0"/>
              <w:spacing w:after="0" w:line="240" w:lineRule="auto"/>
              <w:jc w:val="center"/>
              <w:rPr>
                <w:rFonts w:ascii="Times New Roman" w:hAnsi="Times New Roman"/>
                <w:sz w:val="24"/>
                <w:szCs w:val="24"/>
              </w:rPr>
            </w:pPr>
            <w:r w:rsidRPr="00AD770D">
              <w:rPr>
                <w:rFonts w:ascii="Times New Roman" w:hAnsi="Times New Roman"/>
                <w:sz w:val="24"/>
                <w:szCs w:val="24"/>
              </w:rPr>
              <w:t>Марка и заводской номер прибора учета</w:t>
            </w:r>
          </w:p>
        </w:tc>
        <w:tc>
          <w:tcPr>
            <w:tcW w:w="2835" w:type="dxa"/>
          </w:tcPr>
          <w:p w:rsidR="00414751" w:rsidRPr="00AD770D" w:rsidRDefault="00414751" w:rsidP="00414751">
            <w:pPr>
              <w:widowControl w:val="0"/>
              <w:autoSpaceDE w:val="0"/>
              <w:autoSpaceDN w:val="0"/>
              <w:adjustRightInd w:val="0"/>
              <w:spacing w:after="0" w:line="240" w:lineRule="auto"/>
              <w:jc w:val="center"/>
              <w:rPr>
                <w:rFonts w:ascii="Times New Roman" w:hAnsi="Times New Roman"/>
                <w:sz w:val="24"/>
                <w:szCs w:val="24"/>
              </w:rPr>
            </w:pPr>
            <w:r w:rsidRPr="00AD770D">
              <w:rPr>
                <w:rFonts w:ascii="Times New Roman" w:hAnsi="Times New Roman"/>
                <w:sz w:val="24"/>
                <w:szCs w:val="24"/>
              </w:rPr>
              <w:t>Технический паспорт прилагается (указать количество листов)</w:t>
            </w:r>
          </w:p>
        </w:tc>
      </w:tr>
      <w:tr w:rsidR="00414751" w:rsidRPr="00AD770D" w:rsidTr="00414751">
        <w:trPr>
          <w:tblCellSpacing w:w="5" w:type="nil"/>
        </w:trPr>
        <w:tc>
          <w:tcPr>
            <w:tcW w:w="392" w:type="dxa"/>
          </w:tcPr>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p>
        </w:tc>
        <w:tc>
          <w:tcPr>
            <w:tcW w:w="2410" w:type="dxa"/>
          </w:tcPr>
          <w:p w:rsidR="00414751" w:rsidRPr="00AD770D" w:rsidRDefault="00414751" w:rsidP="00414751">
            <w:pPr>
              <w:widowControl w:val="0"/>
              <w:autoSpaceDE w:val="0"/>
              <w:autoSpaceDN w:val="0"/>
              <w:adjustRightInd w:val="0"/>
              <w:spacing w:after="0" w:line="240" w:lineRule="auto"/>
              <w:jc w:val="center"/>
              <w:rPr>
                <w:rFonts w:ascii="Times New Roman" w:hAnsi="Times New Roman"/>
                <w:sz w:val="24"/>
                <w:szCs w:val="24"/>
              </w:rPr>
            </w:pPr>
            <w:r w:rsidRPr="00AD770D">
              <w:rPr>
                <w:rFonts w:ascii="Times New Roman" w:hAnsi="Times New Roman"/>
                <w:sz w:val="24"/>
                <w:szCs w:val="24"/>
              </w:rPr>
              <w:t>1</w:t>
            </w:r>
          </w:p>
        </w:tc>
        <w:tc>
          <w:tcPr>
            <w:tcW w:w="1842" w:type="dxa"/>
          </w:tcPr>
          <w:p w:rsidR="00414751" w:rsidRPr="00AD770D" w:rsidRDefault="00414751" w:rsidP="00414751">
            <w:pPr>
              <w:widowControl w:val="0"/>
              <w:autoSpaceDE w:val="0"/>
              <w:autoSpaceDN w:val="0"/>
              <w:adjustRightInd w:val="0"/>
              <w:spacing w:after="0" w:line="240" w:lineRule="auto"/>
              <w:jc w:val="center"/>
              <w:rPr>
                <w:rFonts w:ascii="Times New Roman" w:hAnsi="Times New Roman"/>
                <w:sz w:val="24"/>
                <w:szCs w:val="24"/>
              </w:rPr>
            </w:pPr>
            <w:r w:rsidRPr="00AD770D">
              <w:rPr>
                <w:rFonts w:ascii="Times New Roman" w:hAnsi="Times New Roman"/>
                <w:sz w:val="24"/>
                <w:szCs w:val="24"/>
              </w:rPr>
              <w:t>2</w:t>
            </w:r>
          </w:p>
        </w:tc>
        <w:tc>
          <w:tcPr>
            <w:tcW w:w="2268" w:type="dxa"/>
          </w:tcPr>
          <w:p w:rsidR="00414751" w:rsidRPr="00AD770D" w:rsidRDefault="00414751" w:rsidP="00414751">
            <w:pPr>
              <w:widowControl w:val="0"/>
              <w:autoSpaceDE w:val="0"/>
              <w:autoSpaceDN w:val="0"/>
              <w:adjustRightInd w:val="0"/>
              <w:spacing w:after="0" w:line="240" w:lineRule="auto"/>
              <w:jc w:val="center"/>
              <w:rPr>
                <w:rFonts w:ascii="Times New Roman" w:hAnsi="Times New Roman"/>
                <w:sz w:val="24"/>
                <w:szCs w:val="24"/>
              </w:rPr>
            </w:pPr>
            <w:r w:rsidRPr="00AD770D">
              <w:rPr>
                <w:rFonts w:ascii="Times New Roman" w:hAnsi="Times New Roman"/>
                <w:sz w:val="24"/>
                <w:szCs w:val="24"/>
              </w:rPr>
              <w:t>3</w:t>
            </w:r>
          </w:p>
        </w:tc>
        <w:tc>
          <w:tcPr>
            <w:tcW w:w="2835" w:type="dxa"/>
          </w:tcPr>
          <w:p w:rsidR="00414751" w:rsidRPr="00AD770D" w:rsidRDefault="00414751" w:rsidP="00414751">
            <w:pPr>
              <w:widowControl w:val="0"/>
              <w:autoSpaceDE w:val="0"/>
              <w:autoSpaceDN w:val="0"/>
              <w:adjustRightInd w:val="0"/>
              <w:spacing w:after="0" w:line="240" w:lineRule="auto"/>
              <w:jc w:val="center"/>
              <w:rPr>
                <w:rFonts w:ascii="Times New Roman" w:hAnsi="Times New Roman"/>
                <w:sz w:val="24"/>
                <w:szCs w:val="24"/>
              </w:rPr>
            </w:pPr>
            <w:r w:rsidRPr="00AD770D">
              <w:rPr>
                <w:rFonts w:ascii="Times New Roman" w:hAnsi="Times New Roman"/>
                <w:sz w:val="24"/>
                <w:szCs w:val="24"/>
              </w:rPr>
              <w:t>4</w:t>
            </w:r>
          </w:p>
        </w:tc>
      </w:tr>
      <w:tr w:rsidR="00414751" w:rsidRPr="00AD770D" w:rsidTr="00414751">
        <w:trPr>
          <w:tblCellSpacing w:w="5" w:type="nil"/>
        </w:trPr>
        <w:tc>
          <w:tcPr>
            <w:tcW w:w="392" w:type="dxa"/>
          </w:tcPr>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p>
        </w:tc>
        <w:tc>
          <w:tcPr>
            <w:tcW w:w="2410" w:type="dxa"/>
          </w:tcPr>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p>
        </w:tc>
        <w:tc>
          <w:tcPr>
            <w:tcW w:w="1842" w:type="dxa"/>
          </w:tcPr>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p>
        </w:tc>
        <w:tc>
          <w:tcPr>
            <w:tcW w:w="2268" w:type="dxa"/>
          </w:tcPr>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p>
        </w:tc>
        <w:tc>
          <w:tcPr>
            <w:tcW w:w="2835" w:type="dxa"/>
          </w:tcPr>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p>
        </w:tc>
      </w:tr>
    </w:tbl>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p>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p>
    <w:p w:rsidR="00414751" w:rsidRPr="00AD770D" w:rsidRDefault="00414751" w:rsidP="00414751">
      <w:pPr>
        <w:pStyle w:val="ConsPlusNonformat"/>
        <w:jc w:val="both"/>
        <w:rPr>
          <w:rFonts w:ascii="Times New Roman" w:hAnsi="Times New Roman" w:cs="Times New Roman"/>
          <w:sz w:val="24"/>
          <w:szCs w:val="24"/>
        </w:rPr>
      </w:pPr>
      <w:r w:rsidRPr="00AD770D">
        <w:rPr>
          <w:rFonts w:ascii="Times New Roman" w:hAnsi="Times New Roman" w:cs="Times New Roman"/>
          <w:sz w:val="24"/>
          <w:szCs w:val="24"/>
        </w:rPr>
        <w:t xml:space="preserve">    Схема   расположения  узлов  учета  </w:t>
      </w:r>
      <w:r>
        <w:rPr>
          <w:rFonts w:ascii="Times New Roman" w:hAnsi="Times New Roman" w:cs="Times New Roman"/>
          <w:sz w:val="24"/>
          <w:szCs w:val="24"/>
        </w:rPr>
        <w:t>прилагается.</w:t>
      </w:r>
    </w:p>
    <w:p w:rsidR="00414751" w:rsidRPr="00AD770D" w:rsidRDefault="00414751" w:rsidP="00414751">
      <w:pPr>
        <w:pStyle w:val="ConsPlusNonformat"/>
        <w:jc w:val="both"/>
        <w:rPr>
          <w:rFonts w:ascii="Times New Roman" w:hAnsi="Times New Roman" w:cs="Times New Roman"/>
          <w:sz w:val="24"/>
          <w:szCs w:val="24"/>
        </w:rPr>
      </w:pPr>
    </w:p>
    <w:p w:rsidR="00414751" w:rsidRPr="00AD770D" w:rsidRDefault="00414751" w:rsidP="00414751">
      <w:pPr>
        <w:widowControl w:val="0"/>
        <w:autoSpaceDE w:val="0"/>
        <w:autoSpaceDN w:val="0"/>
        <w:adjustRightInd w:val="0"/>
        <w:spacing w:after="0" w:line="240" w:lineRule="auto"/>
        <w:jc w:val="both"/>
        <w:rPr>
          <w:rFonts w:ascii="Times New Roman" w:hAnsi="Times New Roman"/>
          <w:sz w:val="24"/>
          <w:szCs w:val="24"/>
        </w:rPr>
      </w:pPr>
    </w:p>
    <w:p w:rsidR="009731F3" w:rsidRPr="00A7560F" w:rsidRDefault="009731F3" w:rsidP="009731F3">
      <w:pPr>
        <w:pStyle w:val="1"/>
        <w:jc w:val="right"/>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1843"/>
        <w:gridCol w:w="2268"/>
        <w:gridCol w:w="2976"/>
      </w:tblGrid>
      <w:tr w:rsidR="009731F3" w:rsidRPr="009731F3" w:rsidTr="00FC0490">
        <w:trPr>
          <w:trHeight w:val="349"/>
        </w:trPr>
        <w:tc>
          <w:tcPr>
            <w:tcW w:w="675" w:type="dxa"/>
            <w:vMerge w:val="restart"/>
          </w:tcPr>
          <w:p w:rsidR="009731F3" w:rsidRPr="009731F3" w:rsidRDefault="009731F3" w:rsidP="009731F3">
            <w:pPr>
              <w:jc w:val="center"/>
              <w:rPr>
                <w:rFonts w:ascii="Times New Roman" w:hAnsi="Times New Roman"/>
                <w:sz w:val="24"/>
                <w:szCs w:val="24"/>
              </w:rPr>
            </w:pPr>
            <w:r w:rsidRPr="009731F3">
              <w:rPr>
                <w:rFonts w:ascii="Times New Roman" w:hAnsi="Times New Roman"/>
                <w:sz w:val="24"/>
                <w:szCs w:val="24"/>
              </w:rPr>
              <w:t>№ п/п</w:t>
            </w:r>
          </w:p>
        </w:tc>
        <w:tc>
          <w:tcPr>
            <w:tcW w:w="2552" w:type="dxa"/>
            <w:vMerge w:val="restart"/>
          </w:tcPr>
          <w:p w:rsidR="009731F3" w:rsidRPr="009731F3" w:rsidRDefault="009731F3" w:rsidP="009731F3">
            <w:pPr>
              <w:jc w:val="center"/>
              <w:rPr>
                <w:rFonts w:ascii="Times New Roman" w:hAnsi="Times New Roman"/>
                <w:sz w:val="24"/>
                <w:szCs w:val="24"/>
              </w:rPr>
            </w:pPr>
            <w:r w:rsidRPr="009731F3">
              <w:rPr>
                <w:rFonts w:ascii="Times New Roman" w:hAnsi="Times New Roman"/>
                <w:sz w:val="24"/>
                <w:szCs w:val="24"/>
              </w:rPr>
              <w:t>Адрес дома</w:t>
            </w:r>
          </w:p>
        </w:tc>
        <w:tc>
          <w:tcPr>
            <w:tcW w:w="7087" w:type="dxa"/>
            <w:gridSpan w:val="3"/>
          </w:tcPr>
          <w:p w:rsidR="009731F3" w:rsidRPr="009731F3" w:rsidRDefault="009731F3" w:rsidP="009731F3">
            <w:pPr>
              <w:jc w:val="center"/>
              <w:rPr>
                <w:rFonts w:ascii="Times New Roman" w:hAnsi="Times New Roman"/>
                <w:sz w:val="24"/>
                <w:szCs w:val="24"/>
              </w:rPr>
            </w:pPr>
            <w:r w:rsidRPr="009731F3">
              <w:rPr>
                <w:rFonts w:ascii="Times New Roman" w:hAnsi="Times New Roman"/>
                <w:sz w:val="24"/>
                <w:szCs w:val="24"/>
              </w:rPr>
              <w:t>Горячее водоснабжение</w:t>
            </w:r>
          </w:p>
        </w:tc>
      </w:tr>
      <w:tr w:rsidR="009731F3" w:rsidRPr="009731F3" w:rsidTr="00FC0490">
        <w:trPr>
          <w:trHeight w:val="341"/>
        </w:trPr>
        <w:tc>
          <w:tcPr>
            <w:tcW w:w="675" w:type="dxa"/>
            <w:vMerge/>
          </w:tcPr>
          <w:p w:rsidR="009731F3" w:rsidRPr="009731F3" w:rsidRDefault="009731F3" w:rsidP="009731F3">
            <w:pPr>
              <w:jc w:val="center"/>
              <w:rPr>
                <w:rFonts w:ascii="Times New Roman" w:hAnsi="Times New Roman"/>
                <w:sz w:val="24"/>
                <w:szCs w:val="24"/>
              </w:rPr>
            </w:pPr>
          </w:p>
        </w:tc>
        <w:tc>
          <w:tcPr>
            <w:tcW w:w="2552" w:type="dxa"/>
            <w:vMerge/>
          </w:tcPr>
          <w:p w:rsidR="009731F3" w:rsidRPr="009731F3" w:rsidRDefault="009731F3" w:rsidP="009731F3">
            <w:pPr>
              <w:jc w:val="center"/>
              <w:rPr>
                <w:rFonts w:ascii="Times New Roman" w:hAnsi="Times New Roman"/>
                <w:sz w:val="24"/>
                <w:szCs w:val="24"/>
              </w:rPr>
            </w:pPr>
          </w:p>
        </w:tc>
        <w:tc>
          <w:tcPr>
            <w:tcW w:w="1843" w:type="dxa"/>
          </w:tcPr>
          <w:p w:rsidR="009731F3" w:rsidRPr="009731F3" w:rsidRDefault="009731F3" w:rsidP="009731F3">
            <w:pPr>
              <w:jc w:val="center"/>
              <w:rPr>
                <w:rFonts w:ascii="Times New Roman" w:hAnsi="Times New Roman"/>
                <w:sz w:val="24"/>
                <w:szCs w:val="24"/>
              </w:rPr>
            </w:pPr>
            <w:r w:rsidRPr="009731F3">
              <w:rPr>
                <w:rFonts w:ascii="Times New Roman" w:hAnsi="Times New Roman"/>
                <w:sz w:val="24"/>
                <w:szCs w:val="24"/>
              </w:rPr>
              <w:t>Марка ОДПУ</w:t>
            </w:r>
          </w:p>
        </w:tc>
        <w:tc>
          <w:tcPr>
            <w:tcW w:w="2268" w:type="dxa"/>
          </w:tcPr>
          <w:p w:rsidR="009731F3" w:rsidRPr="009731F3" w:rsidRDefault="009731F3" w:rsidP="009731F3">
            <w:pPr>
              <w:jc w:val="center"/>
              <w:rPr>
                <w:rFonts w:ascii="Times New Roman" w:hAnsi="Times New Roman"/>
                <w:sz w:val="24"/>
                <w:szCs w:val="24"/>
              </w:rPr>
            </w:pPr>
            <w:r w:rsidRPr="009731F3">
              <w:rPr>
                <w:rFonts w:ascii="Times New Roman" w:hAnsi="Times New Roman"/>
                <w:sz w:val="24"/>
                <w:szCs w:val="24"/>
              </w:rPr>
              <w:t>Дата поверки</w:t>
            </w:r>
          </w:p>
        </w:tc>
        <w:tc>
          <w:tcPr>
            <w:tcW w:w="2976" w:type="dxa"/>
          </w:tcPr>
          <w:p w:rsidR="009731F3" w:rsidRPr="009731F3" w:rsidRDefault="009731F3" w:rsidP="009731F3">
            <w:pPr>
              <w:jc w:val="center"/>
              <w:rPr>
                <w:rFonts w:ascii="Times New Roman" w:hAnsi="Times New Roman"/>
                <w:sz w:val="24"/>
                <w:szCs w:val="24"/>
              </w:rPr>
            </w:pPr>
            <w:r w:rsidRPr="009731F3">
              <w:rPr>
                <w:rFonts w:ascii="Times New Roman" w:hAnsi="Times New Roman"/>
                <w:sz w:val="24"/>
                <w:szCs w:val="24"/>
              </w:rPr>
              <w:t>Межповерочный интервал</w:t>
            </w:r>
          </w:p>
        </w:tc>
      </w:tr>
      <w:tr w:rsidR="009731F3" w:rsidRPr="009731F3" w:rsidTr="00FC0490">
        <w:trPr>
          <w:trHeight w:val="391"/>
        </w:trPr>
        <w:tc>
          <w:tcPr>
            <w:tcW w:w="675" w:type="dxa"/>
          </w:tcPr>
          <w:p w:rsidR="009731F3" w:rsidRPr="009731F3" w:rsidRDefault="009731F3" w:rsidP="009731F3">
            <w:pPr>
              <w:jc w:val="both"/>
              <w:rPr>
                <w:rFonts w:ascii="Times New Roman" w:hAnsi="Times New Roman"/>
                <w:sz w:val="24"/>
                <w:szCs w:val="24"/>
              </w:rPr>
            </w:pPr>
            <w:r w:rsidRPr="009731F3">
              <w:rPr>
                <w:rFonts w:ascii="Times New Roman" w:hAnsi="Times New Roman"/>
                <w:sz w:val="24"/>
                <w:szCs w:val="24"/>
                <w:lang w:val="en-US"/>
              </w:rPr>
              <w:t>1</w:t>
            </w:r>
            <w:r w:rsidRPr="009731F3">
              <w:rPr>
                <w:rFonts w:ascii="Times New Roman" w:hAnsi="Times New Roman"/>
                <w:sz w:val="24"/>
                <w:szCs w:val="24"/>
              </w:rPr>
              <w:t>.</w:t>
            </w:r>
          </w:p>
        </w:tc>
        <w:tc>
          <w:tcPr>
            <w:tcW w:w="2552" w:type="dxa"/>
          </w:tcPr>
          <w:p w:rsidR="009731F3" w:rsidRPr="009731F3" w:rsidRDefault="009731F3" w:rsidP="009731F3">
            <w:pPr>
              <w:jc w:val="both"/>
              <w:rPr>
                <w:rFonts w:ascii="Times New Roman" w:hAnsi="Times New Roman"/>
                <w:sz w:val="24"/>
                <w:szCs w:val="24"/>
              </w:rPr>
            </w:pPr>
          </w:p>
        </w:tc>
        <w:tc>
          <w:tcPr>
            <w:tcW w:w="1843" w:type="dxa"/>
          </w:tcPr>
          <w:p w:rsidR="009731F3" w:rsidRPr="009731F3" w:rsidRDefault="009731F3" w:rsidP="009731F3">
            <w:pPr>
              <w:jc w:val="both"/>
              <w:rPr>
                <w:rFonts w:ascii="Times New Roman" w:hAnsi="Times New Roman"/>
                <w:sz w:val="24"/>
                <w:szCs w:val="24"/>
              </w:rPr>
            </w:pPr>
          </w:p>
        </w:tc>
        <w:tc>
          <w:tcPr>
            <w:tcW w:w="2268" w:type="dxa"/>
          </w:tcPr>
          <w:p w:rsidR="009731F3" w:rsidRPr="009731F3" w:rsidRDefault="009731F3" w:rsidP="009731F3">
            <w:pPr>
              <w:rPr>
                <w:rFonts w:ascii="Times New Roman" w:hAnsi="Times New Roman"/>
                <w:sz w:val="24"/>
                <w:szCs w:val="24"/>
              </w:rPr>
            </w:pPr>
          </w:p>
        </w:tc>
        <w:tc>
          <w:tcPr>
            <w:tcW w:w="2976" w:type="dxa"/>
          </w:tcPr>
          <w:p w:rsidR="009731F3" w:rsidRPr="009731F3" w:rsidRDefault="009731F3" w:rsidP="009731F3">
            <w:pPr>
              <w:rPr>
                <w:rFonts w:ascii="Times New Roman" w:hAnsi="Times New Roman"/>
                <w:sz w:val="24"/>
                <w:szCs w:val="24"/>
              </w:rPr>
            </w:pPr>
          </w:p>
        </w:tc>
      </w:tr>
      <w:tr w:rsidR="009731F3" w:rsidRPr="009731F3" w:rsidTr="00FC0490">
        <w:tc>
          <w:tcPr>
            <w:tcW w:w="675" w:type="dxa"/>
          </w:tcPr>
          <w:p w:rsidR="009731F3" w:rsidRPr="009731F3" w:rsidRDefault="009731F3" w:rsidP="009731F3">
            <w:pPr>
              <w:jc w:val="both"/>
              <w:rPr>
                <w:rFonts w:ascii="Times New Roman" w:hAnsi="Times New Roman"/>
                <w:sz w:val="24"/>
                <w:szCs w:val="24"/>
              </w:rPr>
            </w:pPr>
            <w:r w:rsidRPr="009731F3">
              <w:rPr>
                <w:rFonts w:ascii="Times New Roman" w:hAnsi="Times New Roman"/>
                <w:sz w:val="24"/>
                <w:szCs w:val="24"/>
              </w:rPr>
              <w:t>2.</w:t>
            </w:r>
          </w:p>
        </w:tc>
        <w:tc>
          <w:tcPr>
            <w:tcW w:w="2552" w:type="dxa"/>
          </w:tcPr>
          <w:p w:rsidR="009731F3" w:rsidRPr="009731F3" w:rsidRDefault="009731F3" w:rsidP="009731F3">
            <w:pPr>
              <w:jc w:val="both"/>
              <w:rPr>
                <w:rFonts w:ascii="Times New Roman" w:hAnsi="Times New Roman"/>
                <w:sz w:val="24"/>
                <w:szCs w:val="24"/>
              </w:rPr>
            </w:pPr>
          </w:p>
        </w:tc>
        <w:tc>
          <w:tcPr>
            <w:tcW w:w="1843" w:type="dxa"/>
          </w:tcPr>
          <w:p w:rsidR="009731F3" w:rsidRPr="009731F3" w:rsidRDefault="009731F3" w:rsidP="009731F3">
            <w:pPr>
              <w:jc w:val="both"/>
              <w:rPr>
                <w:rFonts w:ascii="Times New Roman" w:hAnsi="Times New Roman"/>
                <w:sz w:val="24"/>
                <w:szCs w:val="24"/>
              </w:rPr>
            </w:pPr>
          </w:p>
        </w:tc>
        <w:tc>
          <w:tcPr>
            <w:tcW w:w="2268" w:type="dxa"/>
          </w:tcPr>
          <w:p w:rsidR="009731F3" w:rsidRPr="009731F3" w:rsidRDefault="009731F3" w:rsidP="009731F3">
            <w:pPr>
              <w:rPr>
                <w:rFonts w:ascii="Times New Roman" w:hAnsi="Times New Roman"/>
                <w:sz w:val="24"/>
                <w:szCs w:val="24"/>
              </w:rPr>
            </w:pPr>
          </w:p>
        </w:tc>
        <w:tc>
          <w:tcPr>
            <w:tcW w:w="2976" w:type="dxa"/>
          </w:tcPr>
          <w:p w:rsidR="009731F3" w:rsidRPr="009731F3" w:rsidRDefault="009731F3" w:rsidP="009731F3">
            <w:pPr>
              <w:rPr>
                <w:rFonts w:ascii="Times New Roman" w:hAnsi="Times New Roman"/>
                <w:sz w:val="24"/>
                <w:szCs w:val="24"/>
              </w:rPr>
            </w:pPr>
          </w:p>
        </w:tc>
      </w:tr>
    </w:tbl>
    <w:p w:rsidR="009731F3" w:rsidRPr="009731F3" w:rsidRDefault="009731F3" w:rsidP="009731F3">
      <w:pPr>
        <w:pStyle w:val="1"/>
        <w:jc w:val="right"/>
        <w:rPr>
          <w:sz w:val="24"/>
          <w:szCs w:val="24"/>
        </w:rPr>
      </w:pPr>
    </w:p>
    <w:p w:rsidR="009731F3" w:rsidRPr="009731F3" w:rsidRDefault="009731F3" w:rsidP="009731F3">
      <w:pPr>
        <w:pStyle w:val="1"/>
        <w:tabs>
          <w:tab w:val="left" w:pos="570"/>
        </w:tabs>
        <w:rPr>
          <w:sz w:val="24"/>
          <w:szCs w:val="24"/>
        </w:rPr>
      </w:pPr>
      <w:r w:rsidRPr="009731F3">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552"/>
        <w:gridCol w:w="1842"/>
        <w:gridCol w:w="1701"/>
        <w:gridCol w:w="3402"/>
      </w:tblGrid>
      <w:tr w:rsidR="009731F3" w:rsidRPr="009731F3" w:rsidTr="008965FA">
        <w:trPr>
          <w:trHeight w:val="586"/>
        </w:trPr>
        <w:tc>
          <w:tcPr>
            <w:tcW w:w="817" w:type="dxa"/>
            <w:vMerge w:val="restart"/>
          </w:tcPr>
          <w:p w:rsidR="009731F3" w:rsidRPr="009731F3" w:rsidRDefault="009731F3" w:rsidP="00FC0490">
            <w:pPr>
              <w:jc w:val="center"/>
              <w:rPr>
                <w:rFonts w:ascii="Times New Roman" w:hAnsi="Times New Roman"/>
                <w:sz w:val="24"/>
                <w:szCs w:val="24"/>
              </w:rPr>
            </w:pPr>
            <w:r w:rsidRPr="009731F3">
              <w:rPr>
                <w:rFonts w:ascii="Times New Roman" w:hAnsi="Times New Roman"/>
                <w:sz w:val="24"/>
                <w:szCs w:val="24"/>
              </w:rPr>
              <w:t>№ п/п</w:t>
            </w:r>
          </w:p>
        </w:tc>
        <w:tc>
          <w:tcPr>
            <w:tcW w:w="2552" w:type="dxa"/>
            <w:vMerge w:val="restart"/>
          </w:tcPr>
          <w:p w:rsidR="009731F3" w:rsidRPr="009731F3" w:rsidRDefault="009731F3" w:rsidP="00FC0490">
            <w:pPr>
              <w:jc w:val="center"/>
              <w:rPr>
                <w:rFonts w:ascii="Times New Roman" w:hAnsi="Times New Roman"/>
                <w:sz w:val="24"/>
                <w:szCs w:val="24"/>
              </w:rPr>
            </w:pPr>
            <w:r w:rsidRPr="009731F3">
              <w:rPr>
                <w:rFonts w:ascii="Times New Roman" w:hAnsi="Times New Roman"/>
                <w:sz w:val="24"/>
                <w:szCs w:val="24"/>
              </w:rPr>
              <w:t>Адрес дома</w:t>
            </w:r>
          </w:p>
        </w:tc>
        <w:tc>
          <w:tcPr>
            <w:tcW w:w="6945" w:type="dxa"/>
            <w:gridSpan w:val="3"/>
          </w:tcPr>
          <w:p w:rsidR="009731F3" w:rsidRPr="009731F3" w:rsidRDefault="009731F3" w:rsidP="00FC0490">
            <w:pPr>
              <w:jc w:val="center"/>
              <w:rPr>
                <w:rFonts w:ascii="Times New Roman" w:hAnsi="Times New Roman"/>
                <w:sz w:val="24"/>
                <w:szCs w:val="24"/>
              </w:rPr>
            </w:pPr>
            <w:r w:rsidRPr="009731F3">
              <w:rPr>
                <w:rFonts w:ascii="Times New Roman" w:hAnsi="Times New Roman"/>
                <w:sz w:val="24"/>
                <w:szCs w:val="24"/>
              </w:rPr>
              <w:t>Холодное водоснабжение</w:t>
            </w:r>
          </w:p>
        </w:tc>
      </w:tr>
      <w:tr w:rsidR="009731F3" w:rsidRPr="009731F3" w:rsidTr="008965FA">
        <w:tc>
          <w:tcPr>
            <w:tcW w:w="817" w:type="dxa"/>
            <w:vMerge/>
          </w:tcPr>
          <w:p w:rsidR="009731F3" w:rsidRPr="009731F3" w:rsidRDefault="009731F3" w:rsidP="00FC0490">
            <w:pPr>
              <w:jc w:val="center"/>
              <w:rPr>
                <w:rFonts w:ascii="Times New Roman" w:hAnsi="Times New Roman"/>
                <w:sz w:val="24"/>
                <w:szCs w:val="24"/>
              </w:rPr>
            </w:pPr>
          </w:p>
        </w:tc>
        <w:tc>
          <w:tcPr>
            <w:tcW w:w="2552" w:type="dxa"/>
            <w:vMerge/>
          </w:tcPr>
          <w:p w:rsidR="009731F3" w:rsidRPr="009731F3" w:rsidRDefault="009731F3" w:rsidP="00FC0490">
            <w:pPr>
              <w:jc w:val="center"/>
              <w:rPr>
                <w:rFonts w:ascii="Times New Roman" w:hAnsi="Times New Roman"/>
                <w:sz w:val="24"/>
                <w:szCs w:val="24"/>
              </w:rPr>
            </w:pPr>
          </w:p>
        </w:tc>
        <w:tc>
          <w:tcPr>
            <w:tcW w:w="1842" w:type="dxa"/>
          </w:tcPr>
          <w:p w:rsidR="009731F3" w:rsidRPr="009731F3" w:rsidRDefault="009731F3" w:rsidP="00FC0490">
            <w:pPr>
              <w:jc w:val="center"/>
              <w:rPr>
                <w:rFonts w:ascii="Times New Roman" w:hAnsi="Times New Roman"/>
                <w:sz w:val="24"/>
                <w:szCs w:val="24"/>
              </w:rPr>
            </w:pPr>
            <w:r w:rsidRPr="009731F3">
              <w:rPr>
                <w:rFonts w:ascii="Times New Roman" w:hAnsi="Times New Roman"/>
                <w:sz w:val="24"/>
                <w:szCs w:val="24"/>
              </w:rPr>
              <w:t>Марка ОДПУ</w:t>
            </w:r>
          </w:p>
        </w:tc>
        <w:tc>
          <w:tcPr>
            <w:tcW w:w="1701" w:type="dxa"/>
          </w:tcPr>
          <w:p w:rsidR="009731F3" w:rsidRPr="009731F3" w:rsidRDefault="009731F3" w:rsidP="00FC0490">
            <w:pPr>
              <w:jc w:val="center"/>
              <w:rPr>
                <w:rFonts w:ascii="Times New Roman" w:hAnsi="Times New Roman"/>
                <w:sz w:val="24"/>
                <w:szCs w:val="24"/>
              </w:rPr>
            </w:pPr>
            <w:r w:rsidRPr="009731F3">
              <w:rPr>
                <w:rFonts w:ascii="Times New Roman" w:hAnsi="Times New Roman"/>
                <w:sz w:val="24"/>
                <w:szCs w:val="24"/>
              </w:rPr>
              <w:t>Дата поверки</w:t>
            </w:r>
          </w:p>
        </w:tc>
        <w:tc>
          <w:tcPr>
            <w:tcW w:w="3402" w:type="dxa"/>
          </w:tcPr>
          <w:p w:rsidR="009731F3" w:rsidRPr="009731F3" w:rsidRDefault="009731F3" w:rsidP="00FC0490">
            <w:pPr>
              <w:jc w:val="center"/>
              <w:rPr>
                <w:rFonts w:ascii="Times New Roman" w:hAnsi="Times New Roman"/>
                <w:sz w:val="24"/>
                <w:szCs w:val="24"/>
              </w:rPr>
            </w:pPr>
            <w:r w:rsidRPr="009731F3">
              <w:rPr>
                <w:rFonts w:ascii="Times New Roman" w:hAnsi="Times New Roman"/>
                <w:sz w:val="24"/>
                <w:szCs w:val="24"/>
              </w:rPr>
              <w:t>Межповерочный интервал</w:t>
            </w:r>
          </w:p>
        </w:tc>
      </w:tr>
      <w:tr w:rsidR="00261F73" w:rsidRPr="009731F3" w:rsidTr="008965FA">
        <w:tc>
          <w:tcPr>
            <w:tcW w:w="817" w:type="dxa"/>
          </w:tcPr>
          <w:p w:rsidR="00261F73" w:rsidRPr="009731F3" w:rsidRDefault="00261F73" w:rsidP="00FC0490">
            <w:pPr>
              <w:jc w:val="center"/>
              <w:rPr>
                <w:rFonts w:ascii="Times New Roman" w:hAnsi="Times New Roman"/>
                <w:sz w:val="24"/>
                <w:szCs w:val="24"/>
              </w:rPr>
            </w:pPr>
            <w:r>
              <w:rPr>
                <w:rFonts w:ascii="Times New Roman" w:hAnsi="Times New Roman"/>
                <w:sz w:val="24"/>
                <w:szCs w:val="24"/>
              </w:rPr>
              <w:t>1</w:t>
            </w:r>
          </w:p>
        </w:tc>
        <w:tc>
          <w:tcPr>
            <w:tcW w:w="2552" w:type="dxa"/>
          </w:tcPr>
          <w:p w:rsidR="00261F73" w:rsidRPr="009731F3" w:rsidRDefault="00261F73" w:rsidP="00FC0490">
            <w:pPr>
              <w:jc w:val="center"/>
              <w:rPr>
                <w:rFonts w:ascii="Times New Roman" w:hAnsi="Times New Roman"/>
                <w:sz w:val="24"/>
                <w:szCs w:val="24"/>
              </w:rPr>
            </w:pPr>
          </w:p>
        </w:tc>
        <w:tc>
          <w:tcPr>
            <w:tcW w:w="1842" w:type="dxa"/>
          </w:tcPr>
          <w:p w:rsidR="00261F73" w:rsidRPr="009731F3" w:rsidRDefault="00261F73" w:rsidP="00FC0490">
            <w:pPr>
              <w:jc w:val="center"/>
              <w:rPr>
                <w:rFonts w:ascii="Times New Roman" w:hAnsi="Times New Roman"/>
                <w:sz w:val="24"/>
                <w:szCs w:val="24"/>
              </w:rPr>
            </w:pPr>
          </w:p>
        </w:tc>
        <w:tc>
          <w:tcPr>
            <w:tcW w:w="1701" w:type="dxa"/>
          </w:tcPr>
          <w:p w:rsidR="00261F73" w:rsidRPr="009731F3" w:rsidRDefault="00261F73" w:rsidP="00FC0490">
            <w:pPr>
              <w:jc w:val="center"/>
              <w:rPr>
                <w:rFonts w:ascii="Times New Roman" w:hAnsi="Times New Roman"/>
                <w:sz w:val="24"/>
                <w:szCs w:val="24"/>
              </w:rPr>
            </w:pPr>
          </w:p>
        </w:tc>
        <w:tc>
          <w:tcPr>
            <w:tcW w:w="3402" w:type="dxa"/>
          </w:tcPr>
          <w:p w:rsidR="00261F73" w:rsidRPr="009731F3" w:rsidRDefault="00261F73" w:rsidP="00FC0490">
            <w:pPr>
              <w:jc w:val="center"/>
              <w:rPr>
                <w:rFonts w:ascii="Times New Roman" w:hAnsi="Times New Roman"/>
                <w:sz w:val="24"/>
                <w:szCs w:val="24"/>
              </w:rPr>
            </w:pPr>
          </w:p>
        </w:tc>
      </w:tr>
      <w:tr w:rsidR="00261F73" w:rsidRPr="009731F3" w:rsidTr="008965FA">
        <w:tc>
          <w:tcPr>
            <w:tcW w:w="817" w:type="dxa"/>
          </w:tcPr>
          <w:p w:rsidR="00261F73" w:rsidRPr="009731F3" w:rsidRDefault="00261F73" w:rsidP="00FC0490">
            <w:pPr>
              <w:jc w:val="center"/>
              <w:rPr>
                <w:rFonts w:ascii="Times New Roman" w:hAnsi="Times New Roman"/>
                <w:sz w:val="24"/>
                <w:szCs w:val="24"/>
              </w:rPr>
            </w:pPr>
            <w:r>
              <w:rPr>
                <w:rFonts w:ascii="Times New Roman" w:hAnsi="Times New Roman"/>
                <w:sz w:val="24"/>
                <w:szCs w:val="24"/>
              </w:rPr>
              <w:t>2</w:t>
            </w:r>
          </w:p>
        </w:tc>
        <w:tc>
          <w:tcPr>
            <w:tcW w:w="2552" w:type="dxa"/>
          </w:tcPr>
          <w:p w:rsidR="00261F73" w:rsidRPr="009731F3" w:rsidRDefault="00261F73" w:rsidP="00FC0490">
            <w:pPr>
              <w:jc w:val="center"/>
              <w:rPr>
                <w:rFonts w:ascii="Times New Roman" w:hAnsi="Times New Roman"/>
                <w:sz w:val="24"/>
                <w:szCs w:val="24"/>
              </w:rPr>
            </w:pPr>
          </w:p>
        </w:tc>
        <w:tc>
          <w:tcPr>
            <w:tcW w:w="1842" w:type="dxa"/>
          </w:tcPr>
          <w:p w:rsidR="00261F73" w:rsidRPr="009731F3" w:rsidRDefault="00261F73" w:rsidP="00FC0490">
            <w:pPr>
              <w:jc w:val="center"/>
              <w:rPr>
                <w:rFonts w:ascii="Times New Roman" w:hAnsi="Times New Roman"/>
                <w:sz w:val="24"/>
                <w:szCs w:val="24"/>
              </w:rPr>
            </w:pPr>
          </w:p>
        </w:tc>
        <w:tc>
          <w:tcPr>
            <w:tcW w:w="1701" w:type="dxa"/>
          </w:tcPr>
          <w:p w:rsidR="00261F73" w:rsidRPr="009731F3" w:rsidRDefault="00261F73" w:rsidP="00FC0490">
            <w:pPr>
              <w:jc w:val="center"/>
              <w:rPr>
                <w:rFonts w:ascii="Times New Roman" w:hAnsi="Times New Roman"/>
                <w:sz w:val="24"/>
                <w:szCs w:val="24"/>
              </w:rPr>
            </w:pPr>
          </w:p>
        </w:tc>
        <w:tc>
          <w:tcPr>
            <w:tcW w:w="3402" w:type="dxa"/>
          </w:tcPr>
          <w:p w:rsidR="00261F73" w:rsidRPr="009731F3" w:rsidRDefault="00261F73" w:rsidP="00FC0490">
            <w:pPr>
              <w:jc w:val="center"/>
              <w:rPr>
                <w:rFonts w:ascii="Times New Roman" w:hAnsi="Times New Roman"/>
                <w:sz w:val="24"/>
                <w:szCs w:val="24"/>
              </w:rPr>
            </w:pPr>
          </w:p>
        </w:tc>
      </w:tr>
    </w:tbl>
    <w:p w:rsidR="009731F3" w:rsidRPr="009731F3" w:rsidRDefault="009731F3" w:rsidP="009731F3">
      <w:pPr>
        <w:pStyle w:val="1"/>
        <w:jc w:val="right"/>
        <w:rPr>
          <w:sz w:val="24"/>
          <w:szCs w:val="24"/>
        </w:rPr>
      </w:pPr>
    </w:p>
    <w:tbl>
      <w:tblPr>
        <w:tblW w:w="0" w:type="auto"/>
        <w:tblBorders>
          <w:insideH w:val="single" w:sz="4" w:space="0" w:color="auto"/>
        </w:tblBorders>
        <w:tblLook w:val="04A0"/>
      </w:tblPr>
      <w:tblGrid>
        <w:gridCol w:w="4953"/>
        <w:gridCol w:w="4936"/>
      </w:tblGrid>
      <w:tr w:rsidR="009731F3" w:rsidRPr="009731F3" w:rsidTr="009731F3">
        <w:tc>
          <w:tcPr>
            <w:tcW w:w="4953" w:type="dxa"/>
          </w:tcPr>
          <w:p w:rsidR="009731F3" w:rsidRPr="009731F3" w:rsidRDefault="00FC0490" w:rsidP="009731F3">
            <w:pPr>
              <w:tabs>
                <w:tab w:val="left" w:pos="938"/>
              </w:tabs>
              <w:contextualSpacing/>
              <w:rPr>
                <w:rFonts w:ascii="Times New Roman" w:hAnsi="Times New Roman"/>
                <w:sz w:val="24"/>
                <w:szCs w:val="24"/>
              </w:rPr>
            </w:pPr>
            <w:r>
              <w:rPr>
                <w:rFonts w:ascii="Times New Roman" w:hAnsi="Times New Roman"/>
                <w:sz w:val="24"/>
                <w:szCs w:val="24"/>
              </w:rPr>
              <w:t xml:space="preserve">  </w:t>
            </w:r>
            <w:r w:rsidR="009731F3" w:rsidRPr="009731F3">
              <w:rPr>
                <w:rFonts w:ascii="Times New Roman" w:hAnsi="Times New Roman"/>
                <w:sz w:val="24"/>
                <w:szCs w:val="24"/>
              </w:rPr>
              <w:t>От Ресурсоснабжающей организации</w:t>
            </w:r>
          </w:p>
          <w:p w:rsidR="009731F3" w:rsidRPr="009731F3" w:rsidRDefault="009731F3" w:rsidP="009731F3">
            <w:pPr>
              <w:tabs>
                <w:tab w:val="left" w:pos="938"/>
              </w:tabs>
              <w:contextualSpacing/>
              <w:rPr>
                <w:rFonts w:ascii="Times New Roman" w:hAnsi="Times New Roman"/>
                <w:sz w:val="24"/>
                <w:szCs w:val="24"/>
              </w:rPr>
            </w:pPr>
          </w:p>
          <w:p w:rsidR="00FC0490" w:rsidRDefault="00FC0490" w:rsidP="009731F3">
            <w:pPr>
              <w:tabs>
                <w:tab w:val="left" w:pos="938"/>
              </w:tabs>
              <w:contextualSpacing/>
              <w:rPr>
                <w:rFonts w:ascii="Times New Roman" w:hAnsi="Times New Roman"/>
                <w:sz w:val="24"/>
                <w:szCs w:val="24"/>
              </w:rPr>
            </w:pPr>
          </w:p>
          <w:p w:rsidR="009731F3" w:rsidRPr="009731F3" w:rsidRDefault="00FC0490" w:rsidP="009731F3">
            <w:pPr>
              <w:tabs>
                <w:tab w:val="left" w:pos="938"/>
              </w:tabs>
              <w:contextualSpacing/>
              <w:rPr>
                <w:rFonts w:ascii="Times New Roman" w:hAnsi="Times New Roman"/>
                <w:sz w:val="24"/>
                <w:szCs w:val="24"/>
              </w:rPr>
            </w:pPr>
            <w:r>
              <w:rPr>
                <w:rFonts w:ascii="Times New Roman" w:hAnsi="Times New Roman"/>
                <w:sz w:val="24"/>
                <w:szCs w:val="24"/>
              </w:rPr>
              <w:t xml:space="preserve">        </w:t>
            </w:r>
            <w:r w:rsidR="009731F3" w:rsidRPr="009731F3">
              <w:rPr>
                <w:rFonts w:ascii="Times New Roman" w:hAnsi="Times New Roman"/>
                <w:sz w:val="24"/>
                <w:szCs w:val="24"/>
              </w:rPr>
              <w:t>_______________________</w:t>
            </w:r>
            <w:r w:rsidR="008965FA">
              <w:rPr>
                <w:rFonts w:ascii="Times New Roman" w:hAnsi="Times New Roman"/>
                <w:sz w:val="24"/>
                <w:szCs w:val="24"/>
              </w:rPr>
              <w:t>________</w:t>
            </w:r>
            <w:r w:rsidR="009731F3" w:rsidRPr="009731F3">
              <w:rPr>
                <w:rFonts w:ascii="Times New Roman" w:hAnsi="Times New Roman"/>
                <w:sz w:val="24"/>
                <w:szCs w:val="24"/>
              </w:rPr>
              <w:t xml:space="preserve">  </w:t>
            </w:r>
          </w:p>
          <w:p w:rsidR="009731F3" w:rsidRPr="009731F3" w:rsidRDefault="00FC0490" w:rsidP="009731F3">
            <w:pPr>
              <w:tabs>
                <w:tab w:val="left" w:pos="938"/>
              </w:tabs>
              <w:contextualSpacing/>
              <w:rPr>
                <w:rFonts w:ascii="Times New Roman" w:hAnsi="Times New Roman"/>
                <w:sz w:val="24"/>
                <w:szCs w:val="24"/>
              </w:rPr>
            </w:pPr>
            <w:r>
              <w:rPr>
                <w:rFonts w:ascii="Times New Roman" w:hAnsi="Times New Roman"/>
                <w:sz w:val="24"/>
                <w:szCs w:val="24"/>
              </w:rPr>
              <w:lastRenderedPageBreak/>
              <w:t xml:space="preserve">                         </w:t>
            </w:r>
            <w:r w:rsidR="009731F3" w:rsidRPr="009731F3">
              <w:rPr>
                <w:rFonts w:ascii="Times New Roman" w:hAnsi="Times New Roman"/>
                <w:sz w:val="24"/>
                <w:szCs w:val="24"/>
              </w:rPr>
              <w:t>м.п.</w:t>
            </w:r>
          </w:p>
        </w:tc>
        <w:tc>
          <w:tcPr>
            <w:tcW w:w="4936" w:type="dxa"/>
          </w:tcPr>
          <w:p w:rsidR="009731F3" w:rsidRPr="009731F3" w:rsidRDefault="00FC0490" w:rsidP="009731F3">
            <w:pPr>
              <w:tabs>
                <w:tab w:val="left" w:pos="938"/>
              </w:tabs>
              <w:contextualSpacing/>
              <w:rPr>
                <w:rFonts w:ascii="Times New Roman" w:hAnsi="Times New Roman"/>
                <w:sz w:val="24"/>
                <w:szCs w:val="24"/>
              </w:rPr>
            </w:pPr>
            <w:r>
              <w:rPr>
                <w:rFonts w:ascii="Times New Roman" w:hAnsi="Times New Roman"/>
                <w:sz w:val="24"/>
                <w:szCs w:val="24"/>
              </w:rPr>
              <w:lastRenderedPageBreak/>
              <w:t xml:space="preserve">                   </w:t>
            </w:r>
            <w:r w:rsidR="009731F3" w:rsidRPr="009731F3">
              <w:rPr>
                <w:rFonts w:ascii="Times New Roman" w:hAnsi="Times New Roman"/>
                <w:sz w:val="24"/>
                <w:szCs w:val="24"/>
              </w:rPr>
              <w:t>От Абонента</w:t>
            </w:r>
          </w:p>
          <w:p w:rsidR="009731F3" w:rsidRPr="009731F3" w:rsidRDefault="009731F3" w:rsidP="009731F3">
            <w:pPr>
              <w:tabs>
                <w:tab w:val="left" w:pos="938"/>
              </w:tabs>
              <w:contextualSpacing/>
              <w:rPr>
                <w:rFonts w:ascii="Times New Roman" w:hAnsi="Times New Roman"/>
                <w:sz w:val="24"/>
                <w:szCs w:val="24"/>
              </w:rPr>
            </w:pPr>
          </w:p>
          <w:p w:rsidR="009731F3" w:rsidRPr="009731F3" w:rsidRDefault="009731F3" w:rsidP="009731F3">
            <w:pPr>
              <w:tabs>
                <w:tab w:val="left" w:pos="938"/>
              </w:tabs>
              <w:contextualSpacing/>
              <w:rPr>
                <w:rFonts w:ascii="Times New Roman" w:hAnsi="Times New Roman"/>
                <w:sz w:val="24"/>
                <w:szCs w:val="24"/>
              </w:rPr>
            </w:pPr>
          </w:p>
          <w:p w:rsidR="009731F3" w:rsidRPr="009731F3" w:rsidRDefault="009731F3" w:rsidP="009731F3">
            <w:pPr>
              <w:tabs>
                <w:tab w:val="left" w:pos="938"/>
              </w:tabs>
              <w:contextualSpacing/>
              <w:rPr>
                <w:rFonts w:ascii="Times New Roman" w:hAnsi="Times New Roman"/>
                <w:sz w:val="24"/>
                <w:szCs w:val="24"/>
              </w:rPr>
            </w:pPr>
            <w:r w:rsidRPr="009731F3">
              <w:rPr>
                <w:rFonts w:ascii="Times New Roman" w:hAnsi="Times New Roman"/>
                <w:sz w:val="24"/>
                <w:szCs w:val="24"/>
              </w:rPr>
              <w:t>______________________</w:t>
            </w:r>
            <w:r w:rsidR="008965FA">
              <w:rPr>
                <w:rFonts w:ascii="Times New Roman" w:hAnsi="Times New Roman"/>
                <w:sz w:val="24"/>
                <w:szCs w:val="24"/>
              </w:rPr>
              <w:t>________________</w:t>
            </w:r>
            <w:r w:rsidRPr="009731F3">
              <w:rPr>
                <w:rFonts w:ascii="Times New Roman" w:hAnsi="Times New Roman"/>
                <w:sz w:val="24"/>
                <w:szCs w:val="24"/>
              </w:rPr>
              <w:t xml:space="preserve"> </w:t>
            </w:r>
          </w:p>
          <w:p w:rsidR="009731F3" w:rsidRPr="009731F3" w:rsidRDefault="00FC0490" w:rsidP="009731F3">
            <w:pPr>
              <w:tabs>
                <w:tab w:val="left" w:pos="938"/>
              </w:tabs>
              <w:contextualSpacing/>
              <w:rPr>
                <w:rFonts w:ascii="Times New Roman" w:hAnsi="Times New Roman"/>
                <w:sz w:val="24"/>
                <w:szCs w:val="24"/>
              </w:rPr>
            </w:pPr>
            <w:r>
              <w:rPr>
                <w:rFonts w:ascii="Times New Roman" w:hAnsi="Times New Roman"/>
                <w:sz w:val="24"/>
                <w:szCs w:val="24"/>
              </w:rPr>
              <w:lastRenderedPageBreak/>
              <w:t xml:space="preserve">                   </w:t>
            </w:r>
            <w:r w:rsidR="009731F3" w:rsidRPr="009731F3">
              <w:rPr>
                <w:rFonts w:ascii="Times New Roman" w:hAnsi="Times New Roman"/>
                <w:sz w:val="24"/>
                <w:szCs w:val="24"/>
              </w:rPr>
              <w:t>м.п.</w:t>
            </w:r>
          </w:p>
        </w:tc>
      </w:tr>
    </w:tbl>
    <w:p w:rsidR="009731F3" w:rsidRPr="009731F3" w:rsidRDefault="009731F3" w:rsidP="009731F3">
      <w:pPr>
        <w:pStyle w:val="1"/>
        <w:jc w:val="both"/>
        <w:rPr>
          <w:sz w:val="24"/>
          <w:szCs w:val="24"/>
        </w:rPr>
      </w:pPr>
      <w:r w:rsidRPr="009731F3">
        <w:rPr>
          <w:sz w:val="24"/>
          <w:szCs w:val="24"/>
        </w:rPr>
        <w:lastRenderedPageBreak/>
        <w:t xml:space="preserve">     </w:t>
      </w:r>
    </w:p>
    <w:p w:rsidR="00FC0490" w:rsidRDefault="00FC0490" w:rsidP="00FC04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731F3" w:rsidRPr="009731F3" w:rsidRDefault="009731F3" w:rsidP="009731F3">
      <w:pPr>
        <w:ind w:left="360"/>
        <w:jc w:val="both"/>
        <w:rPr>
          <w:rFonts w:ascii="Times New Roman" w:hAnsi="Times New Roman"/>
          <w:sz w:val="24"/>
          <w:szCs w:val="24"/>
        </w:rPr>
      </w:pPr>
    </w:p>
    <w:p w:rsidR="009731F3" w:rsidRPr="009731F3" w:rsidRDefault="009731F3" w:rsidP="009731F3">
      <w:pPr>
        <w:ind w:left="360"/>
        <w:jc w:val="both"/>
        <w:rPr>
          <w:rFonts w:ascii="Times New Roman" w:hAnsi="Times New Roman"/>
          <w:sz w:val="24"/>
          <w:szCs w:val="24"/>
        </w:rPr>
      </w:pPr>
    </w:p>
    <w:p w:rsidR="009731F3" w:rsidRPr="009731F3" w:rsidRDefault="009731F3" w:rsidP="009731F3">
      <w:pPr>
        <w:ind w:left="360"/>
        <w:jc w:val="both"/>
        <w:rPr>
          <w:rFonts w:ascii="Times New Roman" w:hAnsi="Times New Roman"/>
          <w:sz w:val="24"/>
          <w:szCs w:val="24"/>
        </w:rPr>
      </w:pPr>
    </w:p>
    <w:p w:rsidR="009731F3" w:rsidRDefault="009731F3" w:rsidP="009731F3">
      <w:pPr>
        <w:ind w:left="360"/>
        <w:jc w:val="both"/>
        <w:rPr>
          <w:rFonts w:ascii="Times New Roman" w:hAnsi="Times New Roman"/>
          <w:sz w:val="24"/>
          <w:szCs w:val="24"/>
        </w:rPr>
      </w:pPr>
    </w:p>
    <w:p w:rsidR="00261F73" w:rsidRDefault="00261F73" w:rsidP="009731F3">
      <w:pPr>
        <w:ind w:left="360"/>
        <w:jc w:val="both"/>
        <w:rPr>
          <w:rFonts w:ascii="Times New Roman" w:hAnsi="Times New Roman"/>
          <w:sz w:val="24"/>
          <w:szCs w:val="24"/>
        </w:rPr>
      </w:pPr>
    </w:p>
    <w:p w:rsidR="00261F73" w:rsidRDefault="00261F73" w:rsidP="009731F3">
      <w:pPr>
        <w:ind w:left="360"/>
        <w:jc w:val="both"/>
        <w:rPr>
          <w:rFonts w:ascii="Times New Roman" w:hAnsi="Times New Roman"/>
          <w:sz w:val="24"/>
          <w:szCs w:val="24"/>
        </w:rPr>
      </w:pPr>
    </w:p>
    <w:p w:rsidR="00261F73" w:rsidRPr="009731F3" w:rsidRDefault="00261F73" w:rsidP="009731F3">
      <w:pPr>
        <w:ind w:left="360"/>
        <w:jc w:val="both"/>
        <w:rPr>
          <w:rFonts w:ascii="Times New Roman" w:hAnsi="Times New Roman"/>
          <w:sz w:val="24"/>
          <w:szCs w:val="24"/>
        </w:rPr>
      </w:pPr>
    </w:p>
    <w:p w:rsidR="009731F3" w:rsidRPr="00AC2AE1" w:rsidRDefault="009731F3" w:rsidP="009731F3">
      <w:pPr>
        <w:pStyle w:val="1"/>
        <w:jc w:val="right"/>
        <w:rPr>
          <w:sz w:val="24"/>
          <w:szCs w:val="24"/>
        </w:rPr>
      </w:pPr>
      <w:r>
        <w:rPr>
          <w:sz w:val="24"/>
          <w:szCs w:val="24"/>
        </w:rPr>
        <w:t>П</w:t>
      </w:r>
      <w:r w:rsidRPr="00AC2AE1">
        <w:rPr>
          <w:sz w:val="24"/>
          <w:szCs w:val="24"/>
        </w:rPr>
        <w:t>риложение №</w:t>
      </w:r>
      <w:r>
        <w:rPr>
          <w:sz w:val="24"/>
          <w:szCs w:val="24"/>
        </w:rPr>
        <w:t xml:space="preserve"> </w:t>
      </w:r>
      <w:r w:rsidR="00FC0490">
        <w:rPr>
          <w:sz w:val="24"/>
          <w:szCs w:val="24"/>
        </w:rPr>
        <w:t>4</w:t>
      </w:r>
    </w:p>
    <w:p w:rsidR="00302132" w:rsidRDefault="009731F3" w:rsidP="009731F3">
      <w:pPr>
        <w:pStyle w:val="1"/>
        <w:jc w:val="right"/>
        <w:rPr>
          <w:sz w:val="24"/>
          <w:szCs w:val="24"/>
        </w:rPr>
      </w:pPr>
      <w:r w:rsidRPr="00AC2AE1">
        <w:rPr>
          <w:sz w:val="24"/>
          <w:szCs w:val="24"/>
        </w:rPr>
        <w:t xml:space="preserve">   к   договору водоотведения</w:t>
      </w:r>
    </w:p>
    <w:p w:rsidR="009731F3" w:rsidRPr="00302132" w:rsidRDefault="009731F3" w:rsidP="00302132">
      <w:pPr>
        <w:pStyle w:val="1"/>
        <w:jc w:val="right"/>
        <w:rPr>
          <w:sz w:val="24"/>
          <w:szCs w:val="24"/>
        </w:rPr>
      </w:pPr>
      <w:r w:rsidRPr="00AC2AE1">
        <w:rPr>
          <w:sz w:val="24"/>
          <w:szCs w:val="24"/>
        </w:rPr>
        <w:t xml:space="preserve"> </w:t>
      </w:r>
      <w:r w:rsidR="00FC0490">
        <w:rPr>
          <w:sz w:val="24"/>
          <w:szCs w:val="24"/>
        </w:rPr>
        <w:t>№</w:t>
      </w:r>
      <w:r w:rsidR="00302132">
        <w:rPr>
          <w:sz w:val="24"/>
          <w:szCs w:val="24"/>
        </w:rPr>
        <w:t>______________________</w:t>
      </w:r>
      <w:r w:rsidRPr="00AC2AE1">
        <w:rPr>
          <w:rFonts w:ascii="Arial" w:hAnsi="Arial" w:cs="Arial"/>
          <w:i/>
          <w:sz w:val="24"/>
          <w:szCs w:val="24"/>
        </w:rPr>
        <w:t xml:space="preserve">                                                                                              </w:t>
      </w:r>
    </w:p>
    <w:p w:rsidR="009731F3" w:rsidRPr="00EE0559" w:rsidRDefault="009731F3" w:rsidP="009731F3">
      <w:pPr>
        <w:jc w:val="right"/>
        <w:rPr>
          <w:sz w:val="24"/>
          <w:szCs w:val="24"/>
        </w:rPr>
      </w:pPr>
    </w:p>
    <w:p w:rsidR="00FC0490" w:rsidRDefault="009731F3" w:rsidP="00FC0490">
      <w:pPr>
        <w:pStyle w:val="a5"/>
        <w:jc w:val="center"/>
        <w:rPr>
          <w:rFonts w:ascii="Times New Roman" w:hAnsi="Times New Roman"/>
          <w:sz w:val="24"/>
          <w:szCs w:val="24"/>
        </w:rPr>
      </w:pPr>
      <w:r w:rsidRPr="00FC0490">
        <w:rPr>
          <w:rFonts w:ascii="Times New Roman" w:hAnsi="Times New Roman"/>
          <w:sz w:val="24"/>
          <w:szCs w:val="24"/>
        </w:rPr>
        <w:t xml:space="preserve">Контактная информация о лицах, представляющих Абонента в отношениях и  с Ресурсоснабжающей организацией </w:t>
      </w:r>
    </w:p>
    <w:p w:rsidR="009731F3" w:rsidRPr="00FC0490" w:rsidRDefault="009731F3" w:rsidP="00FC0490">
      <w:pPr>
        <w:pStyle w:val="a5"/>
        <w:jc w:val="center"/>
        <w:rPr>
          <w:rFonts w:ascii="Times New Roman" w:hAnsi="Times New Roman"/>
          <w:sz w:val="24"/>
          <w:szCs w:val="24"/>
        </w:rPr>
      </w:pPr>
      <w:r w:rsidRPr="00FC0490">
        <w:rPr>
          <w:rFonts w:ascii="Times New Roman" w:hAnsi="Times New Roman"/>
          <w:sz w:val="24"/>
          <w:szCs w:val="24"/>
        </w:rPr>
        <w:t>и имеющих право подписания документов в соответствии с настоящим договором</w:t>
      </w:r>
    </w:p>
    <w:p w:rsidR="009731F3" w:rsidRPr="00FC0490" w:rsidRDefault="009731F3" w:rsidP="00FC0490">
      <w:pPr>
        <w:pStyle w:val="a5"/>
        <w:jc w:val="center"/>
        <w:rPr>
          <w:rFonts w:ascii="Times New Roman" w:hAnsi="Times New Roman"/>
          <w:sz w:val="24"/>
          <w:szCs w:val="24"/>
        </w:rPr>
      </w:pPr>
    </w:p>
    <w:p w:rsidR="009731F3" w:rsidRPr="00EE0559" w:rsidRDefault="009731F3" w:rsidP="009731F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409"/>
        <w:gridCol w:w="1985"/>
        <w:gridCol w:w="3118"/>
      </w:tblGrid>
      <w:tr w:rsidR="009731F3" w:rsidRPr="00EE0559" w:rsidTr="008965FA">
        <w:tc>
          <w:tcPr>
            <w:tcW w:w="2235" w:type="dxa"/>
          </w:tcPr>
          <w:p w:rsidR="009731F3" w:rsidRPr="00AC2AE1" w:rsidRDefault="009731F3" w:rsidP="009731F3">
            <w:pPr>
              <w:pStyle w:val="1"/>
              <w:tabs>
                <w:tab w:val="num" w:pos="1800"/>
                <w:tab w:val="num" w:pos="2385"/>
              </w:tabs>
              <w:jc w:val="center"/>
              <w:rPr>
                <w:sz w:val="24"/>
                <w:szCs w:val="24"/>
              </w:rPr>
            </w:pPr>
            <w:r w:rsidRPr="00AC2AE1">
              <w:rPr>
                <w:sz w:val="24"/>
                <w:szCs w:val="24"/>
              </w:rPr>
              <w:t>Ф.И.О.</w:t>
            </w:r>
          </w:p>
        </w:tc>
        <w:tc>
          <w:tcPr>
            <w:tcW w:w="2409" w:type="dxa"/>
          </w:tcPr>
          <w:p w:rsidR="009731F3" w:rsidRPr="00AC2AE1" w:rsidRDefault="009731F3" w:rsidP="009731F3">
            <w:pPr>
              <w:pStyle w:val="1"/>
              <w:tabs>
                <w:tab w:val="num" w:pos="1800"/>
                <w:tab w:val="num" w:pos="2385"/>
              </w:tabs>
              <w:jc w:val="center"/>
              <w:rPr>
                <w:sz w:val="24"/>
                <w:szCs w:val="24"/>
              </w:rPr>
            </w:pPr>
            <w:r w:rsidRPr="00AC2AE1">
              <w:rPr>
                <w:sz w:val="24"/>
                <w:szCs w:val="24"/>
              </w:rPr>
              <w:t>Должность</w:t>
            </w:r>
          </w:p>
        </w:tc>
        <w:tc>
          <w:tcPr>
            <w:tcW w:w="1985" w:type="dxa"/>
          </w:tcPr>
          <w:p w:rsidR="009731F3" w:rsidRPr="00AC2AE1" w:rsidRDefault="009731F3" w:rsidP="009731F3">
            <w:pPr>
              <w:pStyle w:val="1"/>
              <w:tabs>
                <w:tab w:val="num" w:pos="1800"/>
                <w:tab w:val="num" w:pos="2385"/>
              </w:tabs>
              <w:jc w:val="center"/>
              <w:rPr>
                <w:sz w:val="24"/>
                <w:szCs w:val="24"/>
              </w:rPr>
            </w:pPr>
            <w:r w:rsidRPr="00AC2AE1">
              <w:rPr>
                <w:sz w:val="24"/>
                <w:szCs w:val="24"/>
              </w:rPr>
              <w:t>Контактный телефон</w:t>
            </w:r>
          </w:p>
        </w:tc>
        <w:tc>
          <w:tcPr>
            <w:tcW w:w="3118" w:type="dxa"/>
          </w:tcPr>
          <w:p w:rsidR="009731F3" w:rsidRPr="00AC2AE1" w:rsidRDefault="009731F3" w:rsidP="009731F3">
            <w:pPr>
              <w:pStyle w:val="1"/>
              <w:tabs>
                <w:tab w:val="num" w:pos="1800"/>
                <w:tab w:val="num" w:pos="2385"/>
              </w:tabs>
              <w:jc w:val="center"/>
              <w:rPr>
                <w:sz w:val="24"/>
                <w:szCs w:val="24"/>
              </w:rPr>
            </w:pPr>
            <w:r w:rsidRPr="00AC2AE1">
              <w:rPr>
                <w:sz w:val="24"/>
                <w:szCs w:val="24"/>
              </w:rPr>
              <w:t>Адрес электронной почты</w:t>
            </w:r>
          </w:p>
        </w:tc>
      </w:tr>
      <w:tr w:rsidR="009731F3" w:rsidRPr="00EE0559" w:rsidTr="008965FA">
        <w:tc>
          <w:tcPr>
            <w:tcW w:w="2235" w:type="dxa"/>
          </w:tcPr>
          <w:p w:rsidR="009731F3" w:rsidRPr="00AC2AE1" w:rsidRDefault="008965FA" w:rsidP="009731F3">
            <w:pPr>
              <w:pStyle w:val="1"/>
              <w:tabs>
                <w:tab w:val="num" w:pos="1800"/>
                <w:tab w:val="num" w:pos="2385"/>
              </w:tabs>
              <w:jc w:val="center"/>
              <w:rPr>
                <w:sz w:val="24"/>
                <w:szCs w:val="24"/>
              </w:rPr>
            </w:pPr>
            <w:r>
              <w:rPr>
                <w:sz w:val="24"/>
                <w:szCs w:val="24"/>
              </w:rPr>
              <w:t>Коровинский А.П.</w:t>
            </w:r>
          </w:p>
        </w:tc>
        <w:tc>
          <w:tcPr>
            <w:tcW w:w="2409" w:type="dxa"/>
          </w:tcPr>
          <w:p w:rsidR="009731F3" w:rsidRPr="00AC2AE1" w:rsidRDefault="008965FA" w:rsidP="009731F3">
            <w:pPr>
              <w:pStyle w:val="1"/>
              <w:tabs>
                <w:tab w:val="num" w:pos="1800"/>
                <w:tab w:val="num" w:pos="2385"/>
              </w:tabs>
              <w:jc w:val="center"/>
              <w:rPr>
                <w:sz w:val="24"/>
                <w:szCs w:val="24"/>
              </w:rPr>
            </w:pPr>
            <w:r>
              <w:rPr>
                <w:sz w:val="24"/>
                <w:szCs w:val="24"/>
              </w:rPr>
              <w:t>Зам. гл. энергетика</w:t>
            </w:r>
          </w:p>
        </w:tc>
        <w:tc>
          <w:tcPr>
            <w:tcW w:w="1985" w:type="dxa"/>
          </w:tcPr>
          <w:p w:rsidR="009731F3" w:rsidRDefault="008965FA" w:rsidP="009731F3">
            <w:pPr>
              <w:pStyle w:val="1"/>
              <w:tabs>
                <w:tab w:val="num" w:pos="1800"/>
                <w:tab w:val="num" w:pos="2385"/>
              </w:tabs>
              <w:jc w:val="center"/>
              <w:rPr>
                <w:sz w:val="24"/>
                <w:szCs w:val="24"/>
              </w:rPr>
            </w:pPr>
            <w:r>
              <w:rPr>
                <w:sz w:val="24"/>
                <w:szCs w:val="24"/>
              </w:rPr>
              <w:t>8(383 43) 48-053</w:t>
            </w:r>
          </w:p>
          <w:p w:rsidR="008965FA" w:rsidRPr="00AC2AE1" w:rsidRDefault="008965FA" w:rsidP="009731F3">
            <w:pPr>
              <w:pStyle w:val="1"/>
              <w:tabs>
                <w:tab w:val="num" w:pos="1800"/>
                <w:tab w:val="num" w:pos="2385"/>
              </w:tabs>
              <w:jc w:val="center"/>
              <w:rPr>
                <w:sz w:val="24"/>
                <w:szCs w:val="24"/>
              </w:rPr>
            </w:pPr>
            <w:r>
              <w:rPr>
                <w:sz w:val="24"/>
                <w:szCs w:val="24"/>
              </w:rPr>
              <w:t>8(383 43) 48-110</w:t>
            </w:r>
          </w:p>
        </w:tc>
        <w:tc>
          <w:tcPr>
            <w:tcW w:w="3118" w:type="dxa"/>
          </w:tcPr>
          <w:p w:rsidR="009731F3" w:rsidRPr="008965FA" w:rsidRDefault="008965FA" w:rsidP="009731F3">
            <w:pPr>
              <w:pStyle w:val="1"/>
              <w:tabs>
                <w:tab w:val="num" w:pos="1800"/>
                <w:tab w:val="num" w:pos="2385"/>
              </w:tabs>
              <w:jc w:val="center"/>
              <w:rPr>
                <w:sz w:val="24"/>
                <w:szCs w:val="24"/>
              </w:rPr>
            </w:pPr>
            <w:r>
              <w:rPr>
                <w:sz w:val="24"/>
                <w:szCs w:val="24"/>
                <w:lang w:val="en-US"/>
              </w:rPr>
              <w:t>aotd</w:t>
            </w:r>
            <w:r w:rsidRPr="008965FA">
              <w:rPr>
                <w:sz w:val="24"/>
                <w:szCs w:val="24"/>
              </w:rPr>
              <w:t>@</w:t>
            </w:r>
            <w:r>
              <w:rPr>
                <w:sz w:val="24"/>
                <w:szCs w:val="24"/>
                <w:lang w:val="en-US"/>
              </w:rPr>
              <w:t>nziv</w:t>
            </w:r>
            <w:r w:rsidRPr="008965FA">
              <w:rPr>
                <w:sz w:val="24"/>
                <w:szCs w:val="24"/>
              </w:rPr>
              <w:t>.</w:t>
            </w:r>
            <w:r>
              <w:rPr>
                <w:sz w:val="24"/>
                <w:szCs w:val="24"/>
                <w:lang w:val="en-US"/>
              </w:rPr>
              <w:t>ru</w:t>
            </w:r>
          </w:p>
        </w:tc>
      </w:tr>
      <w:tr w:rsidR="009731F3" w:rsidRPr="00EE0559" w:rsidTr="008965FA">
        <w:trPr>
          <w:trHeight w:val="638"/>
        </w:trPr>
        <w:tc>
          <w:tcPr>
            <w:tcW w:w="2235" w:type="dxa"/>
          </w:tcPr>
          <w:p w:rsidR="009731F3" w:rsidRPr="00AC2AE1" w:rsidRDefault="009731F3" w:rsidP="009731F3">
            <w:pPr>
              <w:pStyle w:val="1"/>
              <w:tabs>
                <w:tab w:val="num" w:pos="1800"/>
                <w:tab w:val="num" w:pos="2385"/>
              </w:tabs>
              <w:jc w:val="center"/>
              <w:rPr>
                <w:sz w:val="24"/>
                <w:szCs w:val="24"/>
              </w:rPr>
            </w:pPr>
          </w:p>
        </w:tc>
        <w:tc>
          <w:tcPr>
            <w:tcW w:w="2409" w:type="dxa"/>
          </w:tcPr>
          <w:p w:rsidR="009731F3" w:rsidRPr="00AC2AE1" w:rsidRDefault="009731F3" w:rsidP="009731F3">
            <w:pPr>
              <w:pStyle w:val="1"/>
              <w:tabs>
                <w:tab w:val="num" w:pos="1800"/>
                <w:tab w:val="num" w:pos="2385"/>
              </w:tabs>
              <w:jc w:val="center"/>
              <w:rPr>
                <w:sz w:val="24"/>
                <w:szCs w:val="24"/>
              </w:rPr>
            </w:pPr>
          </w:p>
        </w:tc>
        <w:tc>
          <w:tcPr>
            <w:tcW w:w="1985" w:type="dxa"/>
          </w:tcPr>
          <w:p w:rsidR="009731F3" w:rsidRPr="008965FA" w:rsidRDefault="009731F3" w:rsidP="009731F3">
            <w:pPr>
              <w:pStyle w:val="1"/>
              <w:tabs>
                <w:tab w:val="num" w:pos="1800"/>
                <w:tab w:val="num" w:pos="2385"/>
              </w:tabs>
              <w:jc w:val="center"/>
              <w:rPr>
                <w:sz w:val="24"/>
                <w:szCs w:val="24"/>
              </w:rPr>
            </w:pPr>
          </w:p>
        </w:tc>
        <w:tc>
          <w:tcPr>
            <w:tcW w:w="3118" w:type="dxa"/>
          </w:tcPr>
          <w:p w:rsidR="009731F3" w:rsidRPr="00AC2AE1" w:rsidRDefault="009731F3" w:rsidP="009731F3">
            <w:pPr>
              <w:pStyle w:val="1"/>
              <w:tabs>
                <w:tab w:val="num" w:pos="1800"/>
                <w:tab w:val="num" w:pos="2385"/>
              </w:tabs>
              <w:jc w:val="center"/>
              <w:rPr>
                <w:sz w:val="24"/>
                <w:szCs w:val="24"/>
              </w:rPr>
            </w:pPr>
          </w:p>
        </w:tc>
      </w:tr>
    </w:tbl>
    <w:p w:rsidR="009731F3" w:rsidRPr="00EE0559" w:rsidRDefault="009731F3" w:rsidP="009731F3">
      <w:pPr>
        <w:pStyle w:val="1"/>
        <w:tabs>
          <w:tab w:val="num" w:pos="1800"/>
          <w:tab w:val="num" w:pos="2385"/>
        </w:tabs>
        <w:jc w:val="both"/>
        <w:rPr>
          <w:sz w:val="24"/>
          <w:szCs w:val="24"/>
        </w:rPr>
      </w:pPr>
    </w:p>
    <w:p w:rsidR="009731F3" w:rsidRPr="00EE0559" w:rsidRDefault="009731F3" w:rsidP="009731F3">
      <w:pPr>
        <w:pStyle w:val="1"/>
        <w:tabs>
          <w:tab w:val="num" w:pos="1800"/>
          <w:tab w:val="num" w:pos="2385"/>
        </w:tabs>
        <w:jc w:val="both"/>
        <w:rPr>
          <w:sz w:val="24"/>
          <w:szCs w:val="24"/>
        </w:rPr>
      </w:pPr>
    </w:p>
    <w:p w:rsidR="009731F3" w:rsidRPr="00EE0559" w:rsidRDefault="009731F3" w:rsidP="009731F3">
      <w:pPr>
        <w:pStyle w:val="1"/>
        <w:tabs>
          <w:tab w:val="num" w:pos="1800"/>
          <w:tab w:val="num" w:pos="2385"/>
        </w:tabs>
        <w:jc w:val="both"/>
        <w:rPr>
          <w:sz w:val="24"/>
          <w:szCs w:val="24"/>
        </w:rPr>
      </w:pPr>
    </w:p>
    <w:p w:rsidR="009731F3" w:rsidRPr="00EE0559" w:rsidRDefault="009731F3" w:rsidP="009731F3">
      <w:pPr>
        <w:pStyle w:val="1"/>
        <w:tabs>
          <w:tab w:val="num" w:pos="1800"/>
          <w:tab w:val="num" w:pos="2385"/>
        </w:tabs>
        <w:jc w:val="both"/>
        <w:rPr>
          <w:sz w:val="24"/>
          <w:szCs w:val="24"/>
        </w:rPr>
      </w:pPr>
    </w:p>
    <w:p w:rsidR="009731F3" w:rsidRPr="00EE0559" w:rsidRDefault="009731F3" w:rsidP="009731F3">
      <w:pPr>
        <w:pStyle w:val="1"/>
        <w:jc w:val="right"/>
        <w:rPr>
          <w:rFonts w:ascii="Arial" w:hAnsi="Arial" w:cs="Arial"/>
        </w:rPr>
      </w:pPr>
    </w:p>
    <w:tbl>
      <w:tblPr>
        <w:tblW w:w="0" w:type="auto"/>
        <w:tblBorders>
          <w:insideH w:val="single" w:sz="4" w:space="0" w:color="auto"/>
        </w:tblBorders>
        <w:tblLook w:val="04A0"/>
      </w:tblPr>
      <w:tblGrid>
        <w:gridCol w:w="5211"/>
        <w:gridCol w:w="5211"/>
      </w:tblGrid>
      <w:tr w:rsidR="009731F3" w:rsidRPr="00FC0490" w:rsidTr="009731F3">
        <w:tc>
          <w:tcPr>
            <w:tcW w:w="5341" w:type="dxa"/>
          </w:tcPr>
          <w:p w:rsidR="009731F3" w:rsidRPr="00FC0490" w:rsidRDefault="009731F3" w:rsidP="00FC0490">
            <w:pPr>
              <w:pStyle w:val="a5"/>
              <w:rPr>
                <w:rFonts w:ascii="Times New Roman" w:hAnsi="Times New Roman"/>
                <w:sz w:val="24"/>
                <w:szCs w:val="24"/>
              </w:rPr>
            </w:pPr>
            <w:r w:rsidRPr="00FC0490">
              <w:rPr>
                <w:rFonts w:ascii="Times New Roman" w:hAnsi="Times New Roman"/>
                <w:sz w:val="24"/>
                <w:szCs w:val="24"/>
              </w:rPr>
              <w:t>От Ресурсоснабжающей организации</w:t>
            </w:r>
          </w:p>
          <w:p w:rsidR="009731F3" w:rsidRPr="00FC0490" w:rsidRDefault="009731F3" w:rsidP="00FC0490">
            <w:pPr>
              <w:pStyle w:val="a5"/>
              <w:rPr>
                <w:rFonts w:ascii="Times New Roman" w:hAnsi="Times New Roman"/>
                <w:sz w:val="24"/>
                <w:szCs w:val="24"/>
              </w:rPr>
            </w:pPr>
          </w:p>
          <w:p w:rsidR="009731F3" w:rsidRPr="00FC0490" w:rsidRDefault="009731F3" w:rsidP="00FC0490">
            <w:pPr>
              <w:pStyle w:val="a5"/>
              <w:rPr>
                <w:rFonts w:ascii="Times New Roman" w:hAnsi="Times New Roman"/>
                <w:sz w:val="24"/>
                <w:szCs w:val="24"/>
              </w:rPr>
            </w:pPr>
          </w:p>
          <w:p w:rsidR="009731F3" w:rsidRPr="00FC0490" w:rsidRDefault="00FC0490" w:rsidP="00FC0490">
            <w:pPr>
              <w:pStyle w:val="a5"/>
              <w:rPr>
                <w:rFonts w:ascii="Times New Roman" w:hAnsi="Times New Roman"/>
                <w:sz w:val="24"/>
                <w:szCs w:val="24"/>
              </w:rPr>
            </w:pPr>
            <w:r>
              <w:rPr>
                <w:rFonts w:ascii="Times New Roman" w:hAnsi="Times New Roman"/>
                <w:sz w:val="24"/>
                <w:szCs w:val="24"/>
              </w:rPr>
              <w:t xml:space="preserve">        </w:t>
            </w:r>
            <w:r w:rsidR="009731F3" w:rsidRPr="00FC0490">
              <w:rPr>
                <w:rFonts w:ascii="Times New Roman" w:hAnsi="Times New Roman"/>
                <w:sz w:val="24"/>
                <w:szCs w:val="24"/>
              </w:rPr>
              <w:t>________</w:t>
            </w:r>
            <w:r>
              <w:rPr>
                <w:rFonts w:ascii="Times New Roman" w:hAnsi="Times New Roman"/>
                <w:sz w:val="24"/>
                <w:szCs w:val="24"/>
              </w:rPr>
              <w:t xml:space="preserve">_______________ </w:t>
            </w:r>
          </w:p>
          <w:p w:rsidR="009731F3" w:rsidRPr="00FC0490" w:rsidRDefault="00FC0490" w:rsidP="00FC0490">
            <w:pPr>
              <w:pStyle w:val="a5"/>
              <w:rPr>
                <w:rFonts w:ascii="Times New Roman" w:hAnsi="Times New Roman"/>
                <w:sz w:val="24"/>
                <w:szCs w:val="24"/>
              </w:rPr>
            </w:pPr>
            <w:r>
              <w:rPr>
                <w:rFonts w:ascii="Times New Roman" w:hAnsi="Times New Roman"/>
                <w:sz w:val="24"/>
                <w:szCs w:val="24"/>
              </w:rPr>
              <w:t xml:space="preserve">                          </w:t>
            </w:r>
            <w:r w:rsidR="009731F3" w:rsidRPr="00FC0490">
              <w:rPr>
                <w:rFonts w:ascii="Times New Roman" w:hAnsi="Times New Roman"/>
                <w:sz w:val="24"/>
                <w:szCs w:val="24"/>
              </w:rPr>
              <w:t>м.п.</w:t>
            </w:r>
          </w:p>
        </w:tc>
        <w:tc>
          <w:tcPr>
            <w:tcW w:w="5341" w:type="dxa"/>
          </w:tcPr>
          <w:p w:rsidR="009731F3" w:rsidRPr="00FC0490" w:rsidRDefault="00FC0490" w:rsidP="00FC0490">
            <w:pPr>
              <w:pStyle w:val="a5"/>
              <w:rPr>
                <w:rFonts w:ascii="Times New Roman" w:hAnsi="Times New Roman"/>
                <w:sz w:val="24"/>
                <w:szCs w:val="24"/>
              </w:rPr>
            </w:pPr>
            <w:r>
              <w:rPr>
                <w:rFonts w:ascii="Times New Roman" w:hAnsi="Times New Roman"/>
                <w:sz w:val="24"/>
                <w:szCs w:val="24"/>
              </w:rPr>
              <w:t xml:space="preserve">               </w:t>
            </w:r>
            <w:r w:rsidR="009731F3" w:rsidRPr="00FC0490">
              <w:rPr>
                <w:rFonts w:ascii="Times New Roman" w:hAnsi="Times New Roman"/>
                <w:sz w:val="24"/>
                <w:szCs w:val="24"/>
              </w:rPr>
              <w:t>От Абонента</w:t>
            </w:r>
          </w:p>
          <w:p w:rsidR="009731F3" w:rsidRPr="00FC0490" w:rsidRDefault="009731F3" w:rsidP="00FC0490">
            <w:pPr>
              <w:pStyle w:val="a5"/>
              <w:rPr>
                <w:rFonts w:ascii="Times New Roman" w:hAnsi="Times New Roman"/>
                <w:sz w:val="24"/>
                <w:szCs w:val="24"/>
              </w:rPr>
            </w:pPr>
          </w:p>
          <w:p w:rsidR="009731F3" w:rsidRPr="00FC0490" w:rsidRDefault="009731F3" w:rsidP="00FC0490">
            <w:pPr>
              <w:pStyle w:val="a5"/>
              <w:rPr>
                <w:rFonts w:ascii="Times New Roman" w:hAnsi="Times New Roman"/>
                <w:sz w:val="24"/>
                <w:szCs w:val="24"/>
              </w:rPr>
            </w:pPr>
          </w:p>
          <w:p w:rsidR="009731F3" w:rsidRPr="00FC0490" w:rsidRDefault="009731F3" w:rsidP="00FC0490">
            <w:pPr>
              <w:pStyle w:val="a5"/>
              <w:rPr>
                <w:rFonts w:ascii="Times New Roman" w:hAnsi="Times New Roman"/>
                <w:sz w:val="24"/>
                <w:szCs w:val="24"/>
              </w:rPr>
            </w:pPr>
            <w:r w:rsidRPr="00FC0490">
              <w:rPr>
                <w:rFonts w:ascii="Times New Roman" w:hAnsi="Times New Roman"/>
                <w:sz w:val="24"/>
                <w:szCs w:val="24"/>
              </w:rPr>
              <w:t xml:space="preserve">_______________________  </w:t>
            </w:r>
          </w:p>
          <w:p w:rsidR="009731F3" w:rsidRPr="00FC0490" w:rsidRDefault="00FC0490" w:rsidP="00FC0490">
            <w:pPr>
              <w:pStyle w:val="a5"/>
              <w:rPr>
                <w:rFonts w:ascii="Times New Roman" w:hAnsi="Times New Roman"/>
                <w:sz w:val="24"/>
                <w:szCs w:val="24"/>
              </w:rPr>
            </w:pPr>
            <w:r>
              <w:rPr>
                <w:rFonts w:ascii="Times New Roman" w:hAnsi="Times New Roman"/>
                <w:sz w:val="24"/>
                <w:szCs w:val="24"/>
              </w:rPr>
              <w:t xml:space="preserve">                      </w:t>
            </w:r>
            <w:r w:rsidR="009731F3" w:rsidRPr="00FC0490">
              <w:rPr>
                <w:rFonts w:ascii="Times New Roman" w:hAnsi="Times New Roman"/>
                <w:sz w:val="24"/>
                <w:szCs w:val="24"/>
              </w:rPr>
              <w:t>м</w:t>
            </w:r>
            <w:r>
              <w:rPr>
                <w:rFonts w:ascii="Times New Roman" w:hAnsi="Times New Roman"/>
                <w:sz w:val="24"/>
                <w:szCs w:val="24"/>
              </w:rPr>
              <w:t>.</w:t>
            </w:r>
            <w:r w:rsidR="009731F3" w:rsidRPr="00FC0490">
              <w:rPr>
                <w:rFonts w:ascii="Times New Roman" w:hAnsi="Times New Roman"/>
                <w:sz w:val="24"/>
                <w:szCs w:val="24"/>
              </w:rPr>
              <w:t>п</w:t>
            </w:r>
            <w:r>
              <w:rPr>
                <w:rFonts w:ascii="Times New Roman" w:hAnsi="Times New Roman"/>
                <w:sz w:val="24"/>
                <w:szCs w:val="24"/>
              </w:rPr>
              <w:t>.</w:t>
            </w:r>
          </w:p>
        </w:tc>
      </w:tr>
    </w:tbl>
    <w:p w:rsidR="009731F3" w:rsidRPr="00FC0490" w:rsidRDefault="009731F3" w:rsidP="00FC0490">
      <w:pPr>
        <w:pStyle w:val="a5"/>
        <w:rPr>
          <w:rFonts w:ascii="Times New Roman" w:hAnsi="Times New Roman"/>
          <w:sz w:val="24"/>
          <w:szCs w:val="24"/>
        </w:rPr>
      </w:pPr>
    </w:p>
    <w:p w:rsidR="009731F3" w:rsidRPr="00FC0490" w:rsidRDefault="009731F3" w:rsidP="00FC0490">
      <w:pPr>
        <w:pStyle w:val="a5"/>
        <w:rPr>
          <w:rFonts w:ascii="Times New Roman" w:hAnsi="Times New Roman"/>
          <w:i/>
          <w:sz w:val="24"/>
          <w:szCs w:val="24"/>
        </w:rPr>
      </w:pPr>
    </w:p>
    <w:p w:rsidR="00FC0490" w:rsidRDefault="00FC0490" w:rsidP="00FC0490">
      <w:pPr>
        <w:pStyle w:val="ConsPlusNonformat"/>
        <w:jc w:val="both"/>
        <w:rPr>
          <w:rFonts w:ascii="Times New Roman" w:hAnsi="Times New Roman" w:cs="Times New Roman"/>
          <w:sz w:val="24"/>
          <w:szCs w:val="24"/>
        </w:rPr>
      </w:pPr>
    </w:p>
    <w:p w:rsidR="009731F3" w:rsidRPr="00FC0490" w:rsidRDefault="009731F3" w:rsidP="00FC0490">
      <w:pPr>
        <w:pStyle w:val="a5"/>
        <w:rPr>
          <w:rFonts w:ascii="Times New Roman" w:hAnsi="Times New Roman"/>
          <w:sz w:val="24"/>
          <w:szCs w:val="24"/>
        </w:rPr>
      </w:pPr>
    </w:p>
    <w:p w:rsidR="00414751" w:rsidRPr="00AD770D" w:rsidRDefault="00414751" w:rsidP="00AD770D">
      <w:pPr>
        <w:pStyle w:val="ConsPlusNonformat"/>
        <w:jc w:val="both"/>
        <w:rPr>
          <w:rFonts w:ascii="Times New Roman" w:hAnsi="Times New Roman" w:cs="Times New Roman"/>
          <w:sz w:val="24"/>
          <w:szCs w:val="24"/>
        </w:rPr>
      </w:pPr>
    </w:p>
    <w:sectPr w:rsidR="00414751" w:rsidRPr="00AD770D" w:rsidSect="00C85BC4">
      <w:footerReference w:type="default" r:id="rId8"/>
      <w:pgSz w:w="11906" w:h="16838"/>
      <w:pgMar w:top="426" w:right="566"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890" w:rsidRDefault="008C3890" w:rsidP="0081653C">
      <w:pPr>
        <w:spacing w:after="0" w:line="240" w:lineRule="auto"/>
      </w:pPr>
      <w:r>
        <w:separator/>
      </w:r>
    </w:p>
  </w:endnote>
  <w:endnote w:type="continuationSeparator" w:id="1">
    <w:p w:rsidR="008C3890" w:rsidRDefault="008C3890" w:rsidP="00816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E4" w:rsidRDefault="00215BE4" w:rsidP="00215BE4">
    <w:pPr>
      <w:pStyle w:val="a9"/>
      <w:rPr>
        <w:rFonts w:ascii="Times New Roman" w:eastAsia="Times New Roman" w:hAnsi="Times New Roman"/>
        <w:sz w:val="24"/>
        <w:szCs w:val="24"/>
      </w:rPr>
    </w:pPr>
    <w:r>
      <w:rPr>
        <w:rFonts w:ascii="Times New Roman" w:hAnsi="Times New Roman"/>
        <w:sz w:val="24"/>
        <w:szCs w:val="24"/>
      </w:rPr>
      <w:t>«Ресурсосна</w:t>
    </w:r>
    <w:r>
      <w:rPr>
        <w:rFonts w:ascii="Times New Roman" w:eastAsia="Times New Roman" w:hAnsi="Times New Roman"/>
        <w:sz w:val="24"/>
        <w:szCs w:val="24"/>
      </w:rPr>
      <w:t>бжающая организация»</w:t>
    </w:r>
  </w:p>
  <w:p w:rsidR="00215BE4" w:rsidRDefault="0062470B" w:rsidP="00215BE4">
    <w:pPr>
      <w:pStyle w:val="a9"/>
      <w:rPr>
        <w:rFonts w:ascii="Times New Roman" w:eastAsia="Times New Roman" w:hAnsi="Times New Roman"/>
        <w:sz w:val="24"/>
        <w:szCs w:val="24"/>
      </w:rPr>
    </w:pPr>
    <w:r>
      <w:rPr>
        <w:rFonts w:ascii="Times New Roman" w:hAnsi="Times New Roman"/>
        <w:sz w:val="24"/>
        <w:szCs w:val="24"/>
      </w:rPr>
      <w:t>З</w:t>
    </w:r>
    <w:r w:rsidR="00215BE4">
      <w:rPr>
        <w:rFonts w:ascii="Times New Roman" w:hAnsi="Times New Roman"/>
        <w:sz w:val="24"/>
        <w:szCs w:val="24"/>
      </w:rPr>
      <w:t xml:space="preserve">ам. гл. </w:t>
    </w:r>
    <w:r w:rsidR="00215BE4">
      <w:rPr>
        <w:rFonts w:ascii="Times New Roman" w:eastAsia="Times New Roman" w:hAnsi="Times New Roman"/>
        <w:sz w:val="24"/>
        <w:szCs w:val="24"/>
      </w:rPr>
      <w:t>инженера – гл. энергетик ОАО «НЗИВ»</w:t>
    </w:r>
  </w:p>
  <w:p w:rsidR="00215BE4" w:rsidRDefault="00215BE4" w:rsidP="00215BE4">
    <w:pPr>
      <w:pStyle w:val="a9"/>
      <w:rPr>
        <w:rFonts w:ascii="Times New Roman" w:eastAsiaTheme="minorEastAsia" w:hAnsi="Times New Roman"/>
        <w:sz w:val="24"/>
        <w:szCs w:val="24"/>
      </w:rPr>
    </w:pPr>
    <w:r>
      <w:rPr>
        <w:rFonts w:ascii="Times New Roman" w:eastAsia="Times New Roman" w:hAnsi="Times New Roman"/>
        <w:sz w:val="24"/>
        <w:szCs w:val="24"/>
      </w:rPr>
      <w:t>__________________</w:t>
    </w:r>
  </w:p>
  <w:p w:rsidR="0081653C" w:rsidRDefault="00533193" w:rsidP="00533193">
    <w:pPr>
      <w:pStyle w:val="a5"/>
      <w:tabs>
        <w:tab w:val="left" w:pos="2292"/>
      </w:tabs>
    </w:pPr>
    <w:r>
      <w:tab/>
    </w:r>
  </w:p>
  <w:p w:rsidR="0081653C" w:rsidRPr="0081653C" w:rsidRDefault="0081653C" w:rsidP="0081653C">
    <w:pPr>
      <w:pStyle w:val="a5"/>
      <w:rPr>
        <w:szCs w:val="24"/>
      </w:rPr>
    </w:pPr>
  </w:p>
  <w:p w:rsidR="0081653C" w:rsidRPr="0081653C" w:rsidRDefault="0081653C" w:rsidP="008165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890" w:rsidRDefault="008C3890" w:rsidP="0081653C">
      <w:pPr>
        <w:spacing w:after="0" w:line="240" w:lineRule="auto"/>
      </w:pPr>
      <w:r>
        <w:separator/>
      </w:r>
    </w:p>
  </w:footnote>
  <w:footnote w:type="continuationSeparator" w:id="1">
    <w:p w:rsidR="008C3890" w:rsidRDefault="008C3890" w:rsidP="00816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C55E2"/>
    <w:multiLevelType w:val="multilevel"/>
    <w:tmpl w:val="D7A22128"/>
    <w:lvl w:ilvl="0">
      <w:start w:val="1"/>
      <w:numFmt w:val="decimal"/>
      <w:lvlText w:val="%1."/>
      <w:lvlJc w:val="left"/>
      <w:pPr>
        <w:ind w:left="1164" w:hanging="1164"/>
      </w:pPr>
      <w:rPr>
        <w:rFonts w:hint="default"/>
      </w:rPr>
    </w:lvl>
    <w:lvl w:ilvl="1">
      <w:start w:val="1"/>
      <w:numFmt w:val="decimal"/>
      <w:lvlText w:val="%1.%2."/>
      <w:lvlJc w:val="left"/>
      <w:pPr>
        <w:ind w:left="1704" w:hanging="1164"/>
      </w:pPr>
      <w:rPr>
        <w:rFonts w:hint="default"/>
      </w:rPr>
    </w:lvl>
    <w:lvl w:ilvl="2">
      <w:start w:val="1"/>
      <w:numFmt w:val="decimal"/>
      <w:lvlText w:val="%1.%2.%3."/>
      <w:lvlJc w:val="left"/>
      <w:pPr>
        <w:ind w:left="2244" w:hanging="1164"/>
      </w:pPr>
      <w:rPr>
        <w:rFonts w:hint="default"/>
      </w:rPr>
    </w:lvl>
    <w:lvl w:ilvl="3">
      <w:start w:val="1"/>
      <w:numFmt w:val="decimal"/>
      <w:lvlText w:val="%1.%2.%3.%4."/>
      <w:lvlJc w:val="left"/>
      <w:pPr>
        <w:ind w:left="2784" w:hanging="1164"/>
      </w:pPr>
      <w:rPr>
        <w:rFonts w:hint="default"/>
      </w:rPr>
    </w:lvl>
    <w:lvl w:ilvl="4">
      <w:start w:val="1"/>
      <w:numFmt w:val="decimal"/>
      <w:lvlText w:val="%1.%2.%3.%4.%5."/>
      <w:lvlJc w:val="left"/>
      <w:pPr>
        <w:ind w:left="3324" w:hanging="1164"/>
      </w:pPr>
      <w:rPr>
        <w:rFonts w:hint="default"/>
      </w:rPr>
    </w:lvl>
    <w:lvl w:ilvl="5">
      <w:start w:val="1"/>
      <w:numFmt w:val="decimal"/>
      <w:lvlText w:val="%1.%2.%3.%4.%5.%6."/>
      <w:lvlJc w:val="left"/>
      <w:pPr>
        <w:ind w:left="3864" w:hanging="116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6A836BC9"/>
    <w:multiLevelType w:val="multilevel"/>
    <w:tmpl w:val="D7A22128"/>
    <w:lvl w:ilvl="0">
      <w:start w:val="1"/>
      <w:numFmt w:val="decimal"/>
      <w:lvlText w:val="%1."/>
      <w:lvlJc w:val="left"/>
      <w:pPr>
        <w:ind w:left="1164" w:hanging="1164"/>
      </w:pPr>
      <w:rPr>
        <w:rFonts w:hint="default"/>
      </w:rPr>
    </w:lvl>
    <w:lvl w:ilvl="1">
      <w:start w:val="1"/>
      <w:numFmt w:val="decimal"/>
      <w:lvlText w:val="%1.%2."/>
      <w:lvlJc w:val="left"/>
      <w:pPr>
        <w:ind w:left="1704" w:hanging="1164"/>
      </w:pPr>
      <w:rPr>
        <w:rFonts w:hint="default"/>
      </w:rPr>
    </w:lvl>
    <w:lvl w:ilvl="2">
      <w:start w:val="1"/>
      <w:numFmt w:val="decimal"/>
      <w:lvlText w:val="%1.%2.%3."/>
      <w:lvlJc w:val="left"/>
      <w:pPr>
        <w:ind w:left="2244" w:hanging="1164"/>
      </w:pPr>
      <w:rPr>
        <w:rFonts w:hint="default"/>
      </w:rPr>
    </w:lvl>
    <w:lvl w:ilvl="3">
      <w:start w:val="1"/>
      <w:numFmt w:val="decimal"/>
      <w:lvlText w:val="%1.%2.%3.%4."/>
      <w:lvlJc w:val="left"/>
      <w:pPr>
        <w:ind w:left="2784" w:hanging="1164"/>
      </w:pPr>
      <w:rPr>
        <w:rFonts w:hint="default"/>
      </w:rPr>
    </w:lvl>
    <w:lvl w:ilvl="4">
      <w:start w:val="1"/>
      <w:numFmt w:val="decimal"/>
      <w:lvlText w:val="%1.%2.%3.%4.%5."/>
      <w:lvlJc w:val="left"/>
      <w:pPr>
        <w:ind w:left="3324" w:hanging="1164"/>
      </w:pPr>
      <w:rPr>
        <w:rFonts w:hint="default"/>
      </w:rPr>
    </w:lvl>
    <w:lvl w:ilvl="5">
      <w:start w:val="1"/>
      <w:numFmt w:val="decimal"/>
      <w:lvlText w:val="%1.%2.%3.%4.%5.%6."/>
      <w:lvlJc w:val="left"/>
      <w:pPr>
        <w:ind w:left="3864" w:hanging="116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72C07AF2"/>
    <w:multiLevelType w:val="hybridMultilevel"/>
    <w:tmpl w:val="E6E0AA3C"/>
    <w:lvl w:ilvl="0" w:tplc="6C0C8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F67D8C"/>
    <w:multiLevelType w:val="hybridMultilevel"/>
    <w:tmpl w:val="F7B44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770D"/>
    <w:rsid w:val="00034E9E"/>
    <w:rsid w:val="000676C5"/>
    <w:rsid w:val="0008251C"/>
    <w:rsid w:val="000B32DA"/>
    <w:rsid w:val="00100C76"/>
    <w:rsid w:val="0014406F"/>
    <w:rsid w:val="001C2679"/>
    <w:rsid w:val="001F0AA6"/>
    <w:rsid w:val="001F5AB2"/>
    <w:rsid w:val="00215BE4"/>
    <w:rsid w:val="00222F28"/>
    <w:rsid w:val="00261F73"/>
    <w:rsid w:val="00290F5F"/>
    <w:rsid w:val="002B4D0C"/>
    <w:rsid w:val="002C13A9"/>
    <w:rsid w:val="002E613A"/>
    <w:rsid w:val="00302132"/>
    <w:rsid w:val="00332BCB"/>
    <w:rsid w:val="00363670"/>
    <w:rsid w:val="003765BF"/>
    <w:rsid w:val="00381244"/>
    <w:rsid w:val="00387CCF"/>
    <w:rsid w:val="003C0B22"/>
    <w:rsid w:val="00414751"/>
    <w:rsid w:val="004C00FA"/>
    <w:rsid w:val="004D5327"/>
    <w:rsid w:val="004E6BAA"/>
    <w:rsid w:val="00522114"/>
    <w:rsid w:val="00531E16"/>
    <w:rsid w:val="00533193"/>
    <w:rsid w:val="00554285"/>
    <w:rsid w:val="005E1C5D"/>
    <w:rsid w:val="0062470B"/>
    <w:rsid w:val="006350E9"/>
    <w:rsid w:val="00656586"/>
    <w:rsid w:val="006616DF"/>
    <w:rsid w:val="006F5686"/>
    <w:rsid w:val="00703E93"/>
    <w:rsid w:val="00730AC9"/>
    <w:rsid w:val="00754A53"/>
    <w:rsid w:val="007A4683"/>
    <w:rsid w:val="007C7507"/>
    <w:rsid w:val="007E2AF5"/>
    <w:rsid w:val="007F0531"/>
    <w:rsid w:val="00812F48"/>
    <w:rsid w:val="0081653C"/>
    <w:rsid w:val="00845A24"/>
    <w:rsid w:val="00861285"/>
    <w:rsid w:val="00886B86"/>
    <w:rsid w:val="008965FA"/>
    <w:rsid w:val="008C0E75"/>
    <w:rsid w:val="008C3890"/>
    <w:rsid w:val="008E59DA"/>
    <w:rsid w:val="008F3E25"/>
    <w:rsid w:val="00964730"/>
    <w:rsid w:val="009731F3"/>
    <w:rsid w:val="009A064C"/>
    <w:rsid w:val="009C0013"/>
    <w:rsid w:val="009C2B65"/>
    <w:rsid w:val="009C4C9A"/>
    <w:rsid w:val="009E3AF6"/>
    <w:rsid w:val="00A042AC"/>
    <w:rsid w:val="00A32BF0"/>
    <w:rsid w:val="00A411C3"/>
    <w:rsid w:val="00A60AC5"/>
    <w:rsid w:val="00A66F5B"/>
    <w:rsid w:val="00AA33B8"/>
    <w:rsid w:val="00AD770D"/>
    <w:rsid w:val="00AF6828"/>
    <w:rsid w:val="00B419C7"/>
    <w:rsid w:val="00B62F37"/>
    <w:rsid w:val="00B8260A"/>
    <w:rsid w:val="00B939EC"/>
    <w:rsid w:val="00BB2BCC"/>
    <w:rsid w:val="00BD03C2"/>
    <w:rsid w:val="00BD1B04"/>
    <w:rsid w:val="00BD4E79"/>
    <w:rsid w:val="00BF6F0A"/>
    <w:rsid w:val="00C026A7"/>
    <w:rsid w:val="00C26885"/>
    <w:rsid w:val="00C34174"/>
    <w:rsid w:val="00C46DB0"/>
    <w:rsid w:val="00C85884"/>
    <w:rsid w:val="00C85BC4"/>
    <w:rsid w:val="00CA0F4C"/>
    <w:rsid w:val="00CC4602"/>
    <w:rsid w:val="00D0150D"/>
    <w:rsid w:val="00D04653"/>
    <w:rsid w:val="00D472D6"/>
    <w:rsid w:val="00D52828"/>
    <w:rsid w:val="00DA2083"/>
    <w:rsid w:val="00DF3C49"/>
    <w:rsid w:val="00E24E5E"/>
    <w:rsid w:val="00E621AB"/>
    <w:rsid w:val="00EC54EA"/>
    <w:rsid w:val="00EE67EB"/>
    <w:rsid w:val="00F00D33"/>
    <w:rsid w:val="00F45D83"/>
    <w:rsid w:val="00FA60F5"/>
    <w:rsid w:val="00FB41FE"/>
    <w:rsid w:val="00FC0490"/>
    <w:rsid w:val="00FC7B3E"/>
    <w:rsid w:val="00FE5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7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770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34"/>
    <w:qFormat/>
    <w:rsid w:val="00387CCF"/>
    <w:pPr>
      <w:ind w:left="720"/>
      <w:contextualSpacing/>
    </w:pPr>
  </w:style>
  <w:style w:type="character" w:customStyle="1" w:styleId="r">
    <w:name w:val="r"/>
    <w:basedOn w:val="a0"/>
    <w:rsid w:val="0008251C"/>
  </w:style>
  <w:style w:type="table" w:styleId="a4">
    <w:name w:val="Table Grid"/>
    <w:basedOn w:val="a1"/>
    <w:uiPriority w:val="59"/>
    <w:rsid w:val="00B93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419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419C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No Spacing"/>
    <w:uiPriority w:val="1"/>
    <w:qFormat/>
    <w:rsid w:val="00F45D83"/>
    <w:pPr>
      <w:spacing w:after="0" w:line="240" w:lineRule="auto"/>
    </w:pPr>
    <w:rPr>
      <w:rFonts w:ascii="Calibri" w:eastAsia="Calibri" w:hAnsi="Calibri" w:cs="Times New Roman"/>
    </w:rPr>
  </w:style>
  <w:style w:type="paragraph" w:styleId="3">
    <w:name w:val="Body Text 3"/>
    <w:basedOn w:val="a"/>
    <w:link w:val="30"/>
    <w:uiPriority w:val="99"/>
    <w:semiHidden/>
    <w:unhideWhenUsed/>
    <w:rsid w:val="008F3E25"/>
    <w:pPr>
      <w:widowControl w:val="0"/>
      <w:autoSpaceDE w:val="0"/>
      <w:autoSpaceDN w:val="0"/>
      <w:adjustRightInd w:val="0"/>
      <w:spacing w:after="120" w:line="240" w:lineRule="auto"/>
      <w:ind w:left="40" w:right="522"/>
      <w:jc w:val="both"/>
    </w:pPr>
    <w:rPr>
      <w:rFonts w:ascii="Arial" w:eastAsia="Times New Roman" w:hAnsi="Arial" w:cs="Arial"/>
      <w:sz w:val="16"/>
      <w:szCs w:val="16"/>
      <w:lang w:eastAsia="ru-RU"/>
    </w:rPr>
  </w:style>
  <w:style w:type="character" w:customStyle="1" w:styleId="30">
    <w:name w:val="Основной текст 3 Знак"/>
    <w:basedOn w:val="a0"/>
    <w:link w:val="3"/>
    <w:uiPriority w:val="99"/>
    <w:semiHidden/>
    <w:rsid w:val="008F3E25"/>
    <w:rPr>
      <w:rFonts w:ascii="Arial" w:eastAsia="Times New Roman" w:hAnsi="Arial" w:cs="Arial"/>
      <w:sz w:val="16"/>
      <w:szCs w:val="16"/>
      <w:lang w:eastAsia="ru-RU"/>
    </w:rPr>
  </w:style>
  <w:style w:type="paragraph" w:styleId="a6">
    <w:name w:val="Normal (Web)"/>
    <w:basedOn w:val="a"/>
    <w:uiPriority w:val="99"/>
    <w:rsid w:val="008F3E25"/>
    <w:pPr>
      <w:spacing w:before="39" w:after="39" w:line="240" w:lineRule="auto"/>
      <w:ind w:left="39" w:right="39"/>
    </w:pPr>
    <w:rPr>
      <w:rFonts w:ascii="Arial CYR" w:eastAsia="Times New Roman" w:hAnsi="Arial CYR" w:cs="Arial CYR"/>
      <w:color w:val="000000"/>
      <w:sz w:val="16"/>
      <w:szCs w:val="16"/>
      <w:lang w:eastAsia="ru-RU"/>
    </w:rPr>
  </w:style>
  <w:style w:type="paragraph" w:customStyle="1" w:styleId="1">
    <w:name w:val="Обычный1"/>
    <w:uiPriority w:val="99"/>
    <w:rsid w:val="009731F3"/>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1"/>
    <w:uiPriority w:val="99"/>
    <w:rsid w:val="00E621AB"/>
    <w:pPr>
      <w:ind w:firstLine="720"/>
      <w:jc w:val="both"/>
    </w:pPr>
    <w:rPr>
      <w:sz w:val="24"/>
    </w:rPr>
  </w:style>
  <w:style w:type="paragraph" w:styleId="a7">
    <w:name w:val="header"/>
    <w:basedOn w:val="a"/>
    <w:link w:val="a8"/>
    <w:uiPriority w:val="99"/>
    <w:semiHidden/>
    <w:unhideWhenUsed/>
    <w:rsid w:val="0081653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653C"/>
    <w:rPr>
      <w:rFonts w:ascii="Calibri" w:eastAsia="Calibri" w:hAnsi="Calibri" w:cs="Times New Roman"/>
    </w:rPr>
  </w:style>
  <w:style w:type="paragraph" w:styleId="a9">
    <w:name w:val="footer"/>
    <w:basedOn w:val="a"/>
    <w:link w:val="aa"/>
    <w:uiPriority w:val="99"/>
    <w:unhideWhenUsed/>
    <w:rsid w:val="0081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53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3727246">
      <w:bodyDiv w:val="1"/>
      <w:marLeft w:val="0"/>
      <w:marRight w:val="0"/>
      <w:marTop w:val="0"/>
      <w:marBottom w:val="0"/>
      <w:divBdr>
        <w:top w:val="none" w:sz="0" w:space="0" w:color="auto"/>
        <w:left w:val="none" w:sz="0" w:space="0" w:color="auto"/>
        <w:bottom w:val="none" w:sz="0" w:space="0" w:color="auto"/>
        <w:right w:val="none" w:sz="0" w:space="0" w:color="auto"/>
      </w:divBdr>
    </w:div>
    <w:div w:id="852648555">
      <w:bodyDiv w:val="1"/>
      <w:marLeft w:val="0"/>
      <w:marRight w:val="0"/>
      <w:marTop w:val="0"/>
      <w:marBottom w:val="0"/>
      <w:divBdr>
        <w:top w:val="none" w:sz="0" w:space="0" w:color="auto"/>
        <w:left w:val="none" w:sz="0" w:space="0" w:color="auto"/>
        <w:bottom w:val="none" w:sz="0" w:space="0" w:color="auto"/>
        <w:right w:val="none" w:sz="0" w:space="0" w:color="auto"/>
      </w:divBdr>
    </w:div>
    <w:div w:id="16110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1DF958A0871401F917DCC4B6AA3107865F793A9347C81C2923884CDE7P2X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3679</Words>
  <Characters>20971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ШашковаЕВ</cp:lastModifiedBy>
  <cp:revision>33</cp:revision>
  <cp:lastPrinted>2013-12-05T01:51:00Z</cp:lastPrinted>
  <dcterms:created xsi:type="dcterms:W3CDTF">2013-08-31T08:17:00Z</dcterms:created>
  <dcterms:modified xsi:type="dcterms:W3CDTF">2014-11-17T03:19:00Z</dcterms:modified>
</cp:coreProperties>
</file>