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55" w:rsidRPr="00757A55" w:rsidRDefault="00377E78" w:rsidP="00757A55">
      <w:pPr>
        <w:pStyle w:val="a4"/>
        <w:jc w:val="center"/>
        <w:rPr>
          <w:rFonts w:ascii="Times New Roman" w:hAnsi="Times New Roman" w:cs="Times New Roman"/>
          <w:b/>
          <w:bCs/>
          <w:sz w:val="24"/>
          <w:szCs w:val="24"/>
        </w:rPr>
      </w:pPr>
      <w:r w:rsidRPr="00757A55">
        <w:rPr>
          <w:rFonts w:ascii="Times New Roman" w:hAnsi="Times New Roman" w:cs="Times New Roman"/>
          <w:b/>
          <w:bCs/>
          <w:sz w:val="24"/>
          <w:szCs w:val="24"/>
        </w:rPr>
        <w:t xml:space="preserve">ДОГОВОР </w:t>
      </w:r>
      <w:r w:rsidR="00EB4CB2" w:rsidRPr="00757A55">
        <w:rPr>
          <w:rFonts w:ascii="Times New Roman" w:hAnsi="Times New Roman" w:cs="Times New Roman"/>
          <w:b/>
          <w:bCs/>
          <w:sz w:val="24"/>
          <w:szCs w:val="24"/>
        </w:rPr>
        <w:t>№</w:t>
      </w:r>
      <w:r w:rsidR="0077352C" w:rsidRPr="00757A55">
        <w:rPr>
          <w:rFonts w:ascii="Times New Roman" w:hAnsi="Times New Roman" w:cs="Times New Roman"/>
          <w:b/>
          <w:bCs/>
          <w:sz w:val="24"/>
          <w:szCs w:val="24"/>
        </w:rPr>
        <w:t xml:space="preserve"> </w:t>
      </w:r>
      <w:r w:rsidR="009D528D">
        <w:rPr>
          <w:rFonts w:ascii="Times New Roman" w:hAnsi="Times New Roman" w:cs="Times New Roman"/>
          <w:b/>
          <w:bCs/>
          <w:sz w:val="24"/>
          <w:szCs w:val="24"/>
        </w:rPr>
        <w:t>___</w:t>
      </w:r>
    </w:p>
    <w:p w:rsidR="002904A3" w:rsidRDefault="00757A55" w:rsidP="002904A3">
      <w:pPr>
        <w:pStyle w:val="a4"/>
        <w:jc w:val="center"/>
        <w:rPr>
          <w:rFonts w:ascii="Times New Roman" w:hAnsi="Times New Roman" w:cs="Times New Roman"/>
          <w:b/>
          <w:bCs/>
          <w:sz w:val="24"/>
          <w:szCs w:val="24"/>
        </w:rPr>
      </w:pPr>
      <w:r w:rsidRPr="00757A55">
        <w:rPr>
          <w:rFonts w:ascii="Times New Roman" w:hAnsi="Times New Roman" w:cs="Times New Roman"/>
          <w:b/>
          <w:bCs/>
          <w:sz w:val="24"/>
          <w:szCs w:val="24"/>
        </w:rPr>
        <w:t>на услуги по транспортировке газа</w:t>
      </w:r>
    </w:p>
    <w:p w:rsidR="00AD0C03" w:rsidRPr="002904A3" w:rsidRDefault="00AD0C03" w:rsidP="002904A3">
      <w:pPr>
        <w:pStyle w:val="a4"/>
        <w:jc w:val="center"/>
        <w:rPr>
          <w:rFonts w:ascii="Times New Roman" w:hAnsi="Times New Roman" w:cs="Times New Roman"/>
          <w:b/>
          <w:bCs/>
          <w:sz w:val="24"/>
          <w:szCs w:val="24"/>
        </w:rPr>
      </w:pPr>
    </w:p>
    <w:p w:rsidR="00F96315" w:rsidRDefault="00F96315" w:rsidP="00757A55">
      <w:pPr>
        <w:pStyle w:val="a4"/>
        <w:jc w:val="right"/>
        <w:rPr>
          <w:rFonts w:ascii="Times New Roman" w:hAnsi="Times New Roman"/>
          <w:sz w:val="24"/>
          <w:szCs w:val="24"/>
        </w:rPr>
      </w:pPr>
      <w:r w:rsidRPr="005A5D1E">
        <w:rPr>
          <w:rFonts w:ascii="Times New Roman" w:hAnsi="Times New Roman"/>
          <w:sz w:val="24"/>
          <w:szCs w:val="24"/>
        </w:rPr>
        <w:t xml:space="preserve">г. Искитим                                                                  </w:t>
      </w:r>
      <w:r w:rsidR="009D528D">
        <w:rPr>
          <w:rFonts w:ascii="Times New Roman" w:hAnsi="Times New Roman"/>
          <w:sz w:val="24"/>
          <w:szCs w:val="24"/>
        </w:rPr>
        <w:t xml:space="preserve">  </w:t>
      </w:r>
      <w:r w:rsidRPr="005A5D1E">
        <w:rPr>
          <w:rFonts w:ascii="Times New Roman" w:hAnsi="Times New Roman"/>
          <w:sz w:val="24"/>
          <w:szCs w:val="24"/>
        </w:rPr>
        <w:t xml:space="preserve"> </w:t>
      </w:r>
      <w:r>
        <w:rPr>
          <w:rFonts w:ascii="Times New Roman" w:hAnsi="Times New Roman"/>
          <w:sz w:val="24"/>
          <w:szCs w:val="24"/>
        </w:rPr>
        <w:t xml:space="preserve">                  </w:t>
      </w:r>
      <w:r w:rsidRPr="005A5D1E">
        <w:rPr>
          <w:rFonts w:ascii="Times New Roman" w:hAnsi="Times New Roman"/>
          <w:sz w:val="24"/>
          <w:szCs w:val="24"/>
        </w:rPr>
        <w:t>«</w:t>
      </w:r>
      <w:r w:rsidR="00757A55">
        <w:rPr>
          <w:rFonts w:ascii="Times New Roman" w:hAnsi="Times New Roman"/>
          <w:sz w:val="24"/>
          <w:szCs w:val="24"/>
          <w:u w:val="single"/>
        </w:rPr>
        <w:tab/>
      </w:r>
      <w:r w:rsidR="009D528D">
        <w:rPr>
          <w:rFonts w:ascii="Times New Roman" w:hAnsi="Times New Roman"/>
          <w:sz w:val="24"/>
          <w:szCs w:val="24"/>
        </w:rPr>
        <w:t>__</w:t>
      </w:r>
      <w:r w:rsidRPr="00AD0C03">
        <w:rPr>
          <w:rFonts w:ascii="Times New Roman" w:hAnsi="Times New Roman"/>
          <w:sz w:val="24"/>
          <w:szCs w:val="24"/>
        </w:rPr>
        <w:t xml:space="preserve">» </w:t>
      </w:r>
      <w:r w:rsidR="009D528D">
        <w:rPr>
          <w:rFonts w:ascii="Times New Roman" w:hAnsi="Times New Roman"/>
          <w:sz w:val="24"/>
          <w:szCs w:val="24"/>
        </w:rPr>
        <w:t>__________</w:t>
      </w:r>
      <w:r w:rsidRPr="00AD0C03">
        <w:rPr>
          <w:rFonts w:ascii="Times New Roman" w:hAnsi="Times New Roman"/>
          <w:sz w:val="24"/>
          <w:szCs w:val="24"/>
        </w:rPr>
        <w:t xml:space="preserve"> 20</w:t>
      </w:r>
      <w:r w:rsidR="009D528D">
        <w:rPr>
          <w:rFonts w:ascii="Times New Roman" w:hAnsi="Times New Roman"/>
          <w:sz w:val="24"/>
          <w:szCs w:val="24"/>
        </w:rPr>
        <w:t>__</w:t>
      </w:r>
      <w:r w:rsidRPr="00AD0C03">
        <w:rPr>
          <w:rFonts w:ascii="Times New Roman" w:hAnsi="Times New Roman"/>
          <w:sz w:val="24"/>
          <w:szCs w:val="24"/>
        </w:rPr>
        <w:t xml:space="preserve"> г.</w:t>
      </w:r>
    </w:p>
    <w:p w:rsidR="00737C5F" w:rsidRDefault="00737C5F" w:rsidP="00757A55">
      <w:pPr>
        <w:pStyle w:val="a4"/>
        <w:jc w:val="right"/>
        <w:rPr>
          <w:rFonts w:ascii="Times New Roman" w:hAnsi="Times New Roman"/>
          <w:sz w:val="24"/>
          <w:szCs w:val="24"/>
        </w:rPr>
      </w:pPr>
    </w:p>
    <w:p w:rsidR="00F96315" w:rsidRDefault="0069735B" w:rsidP="0069735B">
      <w:pPr>
        <w:spacing w:after="0" w:line="240" w:lineRule="auto"/>
        <w:ind w:firstLine="567"/>
        <w:jc w:val="both"/>
        <w:rPr>
          <w:rFonts w:ascii="Times New Roman" w:hAnsi="Times New Roman"/>
          <w:sz w:val="24"/>
          <w:szCs w:val="24"/>
        </w:rPr>
      </w:pPr>
      <w:r>
        <w:rPr>
          <w:rFonts w:ascii="Times New Roman" w:hAnsi="Times New Roman"/>
          <w:sz w:val="24"/>
          <w:szCs w:val="24"/>
        </w:rPr>
        <w:t xml:space="preserve">Акционерное общество «Новосибирский завод </w:t>
      </w:r>
      <w:r w:rsidR="00F96315" w:rsidRPr="008F19D8">
        <w:rPr>
          <w:rFonts w:ascii="Times New Roman" w:hAnsi="Times New Roman"/>
          <w:sz w:val="24"/>
          <w:szCs w:val="24"/>
        </w:rPr>
        <w:t>искусственного волокна»</w:t>
      </w:r>
      <w:r>
        <w:rPr>
          <w:rFonts w:ascii="Times New Roman" w:hAnsi="Times New Roman"/>
          <w:sz w:val="24"/>
          <w:szCs w:val="24"/>
        </w:rPr>
        <w:t xml:space="preserve"> </w:t>
      </w:r>
      <w:r w:rsidR="00F96315" w:rsidRPr="00AA4489">
        <w:rPr>
          <w:rFonts w:ascii="Times New Roman" w:hAnsi="Times New Roman"/>
          <w:sz w:val="24"/>
          <w:szCs w:val="24"/>
        </w:rPr>
        <w:t xml:space="preserve">(АО «НЗИВ»), именуемое в </w:t>
      </w:r>
      <w:r w:rsidR="00F96315" w:rsidRPr="00B660F0">
        <w:rPr>
          <w:rFonts w:ascii="Times New Roman" w:hAnsi="Times New Roman" w:cs="Times New Roman"/>
          <w:sz w:val="24"/>
          <w:szCs w:val="24"/>
        </w:rPr>
        <w:t>дальнейшем «</w:t>
      </w:r>
      <w:r w:rsidR="009C39C1" w:rsidRPr="00B660F0">
        <w:rPr>
          <w:rFonts w:ascii="Times New Roman" w:hAnsi="Times New Roman" w:cs="Times New Roman"/>
          <w:sz w:val="24"/>
          <w:szCs w:val="24"/>
        </w:rPr>
        <w:t xml:space="preserve">Газораспределительная </w:t>
      </w:r>
      <w:r w:rsidR="00F96315" w:rsidRPr="00B660F0">
        <w:rPr>
          <w:rFonts w:ascii="Times New Roman" w:hAnsi="Times New Roman" w:cs="Times New Roman"/>
          <w:sz w:val="24"/>
          <w:szCs w:val="24"/>
        </w:rPr>
        <w:t>организация»</w:t>
      </w:r>
      <w:r w:rsidR="006338A0" w:rsidRPr="00B660F0">
        <w:rPr>
          <w:rFonts w:ascii="Times New Roman" w:hAnsi="Times New Roman" w:cs="Times New Roman"/>
          <w:sz w:val="24"/>
          <w:szCs w:val="24"/>
        </w:rPr>
        <w:t xml:space="preserve"> («ГРО»)</w:t>
      </w:r>
      <w:r w:rsidR="00F96315" w:rsidRPr="00B660F0">
        <w:rPr>
          <w:rFonts w:ascii="Times New Roman" w:hAnsi="Times New Roman" w:cs="Times New Roman"/>
          <w:sz w:val="24"/>
          <w:szCs w:val="24"/>
        </w:rPr>
        <w:t xml:space="preserve">, в лице </w:t>
      </w:r>
      <w:r w:rsidR="009D528D">
        <w:rPr>
          <w:rFonts w:ascii="Times New Roman" w:hAnsi="Times New Roman" w:cs="Times New Roman"/>
          <w:sz w:val="24"/>
          <w:szCs w:val="24"/>
        </w:rPr>
        <w:t>_______________________</w:t>
      </w:r>
      <w:r w:rsidR="00F96315" w:rsidRPr="00B660F0">
        <w:rPr>
          <w:rFonts w:ascii="Times New Roman" w:hAnsi="Times New Roman" w:cs="Times New Roman"/>
          <w:sz w:val="24"/>
          <w:szCs w:val="24"/>
        </w:rPr>
        <w:t>,  действующ</w:t>
      </w:r>
      <w:r w:rsidR="009D528D">
        <w:rPr>
          <w:rFonts w:ascii="Times New Roman" w:hAnsi="Times New Roman" w:cs="Times New Roman"/>
          <w:sz w:val="24"/>
          <w:szCs w:val="24"/>
        </w:rPr>
        <w:t>его</w:t>
      </w:r>
      <w:r w:rsidR="00F96315" w:rsidRPr="00B660F0">
        <w:rPr>
          <w:rFonts w:ascii="Times New Roman" w:hAnsi="Times New Roman" w:cs="Times New Roman"/>
          <w:sz w:val="24"/>
          <w:szCs w:val="24"/>
        </w:rPr>
        <w:t xml:space="preserve"> на основании </w:t>
      </w:r>
      <w:r w:rsidR="009D528D">
        <w:rPr>
          <w:rFonts w:ascii="Times New Roman" w:hAnsi="Times New Roman" w:cs="Times New Roman"/>
          <w:sz w:val="24"/>
          <w:szCs w:val="24"/>
        </w:rPr>
        <w:t>__________________</w:t>
      </w:r>
      <w:r w:rsidR="003920EF" w:rsidRPr="00B660F0">
        <w:rPr>
          <w:rFonts w:ascii="Times New Roman" w:hAnsi="Times New Roman" w:cs="Times New Roman"/>
          <w:sz w:val="24"/>
          <w:szCs w:val="24"/>
        </w:rPr>
        <w:t>,</w:t>
      </w:r>
      <w:r w:rsidR="00F96315" w:rsidRPr="00B660F0">
        <w:rPr>
          <w:rFonts w:ascii="Times New Roman" w:hAnsi="Times New Roman" w:cs="Times New Roman"/>
          <w:sz w:val="24"/>
          <w:szCs w:val="24"/>
        </w:rPr>
        <w:t xml:space="preserve"> </w:t>
      </w:r>
      <w:r w:rsidR="009C39C1" w:rsidRPr="00B660F0">
        <w:rPr>
          <w:rFonts w:ascii="Times New Roman" w:hAnsi="Times New Roman" w:cs="Times New Roman"/>
          <w:sz w:val="24"/>
          <w:szCs w:val="24"/>
        </w:rPr>
        <w:t xml:space="preserve">  </w:t>
      </w:r>
      <w:r w:rsidR="00F96315" w:rsidRPr="00B660F0">
        <w:rPr>
          <w:rFonts w:ascii="Times New Roman" w:hAnsi="Times New Roman" w:cs="Times New Roman"/>
          <w:sz w:val="24"/>
          <w:szCs w:val="24"/>
        </w:rPr>
        <w:t xml:space="preserve">с </w:t>
      </w:r>
      <w:r w:rsidR="009C39C1" w:rsidRPr="00B660F0">
        <w:rPr>
          <w:rFonts w:ascii="Times New Roman" w:hAnsi="Times New Roman" w:cs="Times New Roman"/>
          <w:sz w:val="24"/>
          <w:szCs w:val="24"/>
        </w:rPr>
        <w:t xml:space="preserve"> </w:t>
      </w:r>
      <w:r w:rsidR="00F96315" w:rsidRPr="00B660F0">
        <w:rPr>
          <w:rFonts w:ascii="Times New Roman" w:hAnsi="Times New Roman" w:cs="Times New Roman"/>
          <w:sz w:val="24"/>
          <w:szCs w:val="24"/>
        </w:rPr>
        <w:t xml:space="preserve">одной </w:t>
      </w:r>
      <w:r w:rsidR="009C39C1" w:rsidRPr="00B660F0">
        <w:rPr>
          <w:rFonts w:ascii="Times New Roman" w:hAnsi="Times New Roman" w:cs="Times New Roman"/>
          <w:sz w:val="24"/>
          <w:szCs w:val="24"/>
        </w:rPr>
        <w:t xml:space="preserve"> </w:t>
      </w:r>
      <w:r w:rsidR="00D63E61" w:rsidRPr="00B660F0">
        <w:rPr>
          <w:rFonts w:ascii="Times New Roman" w:hAnsi="Times New Roman" w:cs="Times New Roman"/>
          <w:sz w:val="24"/>
          <w:szCs w:val="24"/>
        </w:rPr>
        <w:t xml:space="preserve">Стороны, и </w:t>
      </w:r>
      <w:r w:rsidR="009D528D">
        <w:rPr>
          <w:rFonts w:ascii="Times New Roman" w:hAnsi="Times New Roman" w:cs="Times New Roman"/>
          <w:sz w:val="24"/>
          <w:szCs w:val="24"/>
        </w:rPr>
        <w:t>_________________________</w:t>
      </w:r>
      <w:r w:rsidR="004E7744">
        <w:rPr>
          <w:rFonts w:ascii="Times New Roman" w:hAnsi="Times New Roman" w:cs="Times New Roman"/>
          <w:sz w:val="24"/>
          <w:szCs w:val="24"/>
        </w:rPr>
        <w:t xml:space="preserve">, </w:t>
      </w:r>
      <w:r w:rsidR="009D528D" w:rsidRPr="00B660F0">
        <w:rPr>
          <w:rFonts w:ascii="Times New Roman" w:hAnsi="Times New Roman" w:cs="Times New Roman"/>
          <w:sz w:val="24"/>
          <w:szCs w:val="24"/>
        </w:rPr>
        <w:t>действующ</w:t>
      </w:r>
      <w:r w:rsidR="009D528D">
        <w:rPr>
          <w:rFonts w:ascii="Times New Roman" w:hAnsi="Times New Roman" w:cs="Times New Roman"/>
          <w:sz w:val="24"/>
          <w:szCs w:val="24"/>
        </w:rPr>
        <w:t>его</w:t>
      </w:r>
      <w:r w:rsidR="009D528D" w:rsidRPr="00B660F0">
        <w:rPr>
          <w:rFonts w:ascii="Times New Roman" w:hAnsi="Times New Roman" w:cs="Times New Roman"/>
          <w:sz w:val="24"/>
          <w:szCs w:val="24"/>
        </w:rPr>
        <w:t xml:space="preserve"> на основании </w:t>
      </w:r>
      <w:r w:rsidR="009D528D">
        <w:rPr>
          <w:rFonts w:ascii="Times New Roman" w:hAnsi="Times New Roman" w:cs="Times New Roman"/>
          <w:sz w:val="24"/>
          <w:szCs w:val="24"/>
        </w:rPr>
        <w:t>__________________</w:t>
      </w:r>
      <w:r w:rsidR="009D528D" w:rsidRPr="00B660F0">
        <w:rPr>
          <w:rFonts w:ascii="Times New Roman" w:hAnsi="Times New Roman" w:cs="Times New Roman"/>
          <w:sz w:val="24"/>
          <w:szCs w:val="24"/>
        </w:rPr>
        <w:t xml:space="preserve">,   </w:t>
      </w:r>
      <w:r w:rsidR="009D7654">
        <w:rPr>
          <w:rFonts w:ascii="Times New Roman" w:hAnsi="Times New Roman" w:cs="Times New Roman"/>
          <w:sz w:val="24"/>
          <w:szCs w:val="24"/>
        </w:rPr>
        <w:t xml:space="preserve"> именуем</w:t>
      </w:r>
      <w:r w:rsidR="009D528D">
        <w:rPr>
          <w:rFonts w:ascii="Times New Roman" w:hAnsi="Times New Roman" w:cs="Times New Roman"/>
          <w:sz w:val="24"/>
          <w:szCs w:val="24"/>
        </w:rPr>
        <w:t>ый</w:t>
      </w:r>
      <w:r w:rsidR="009D7654">
        <w:rPr>
          <w:rFonts w:ascii="Times New Roman" w:hAnsi="Times New Roman" w:cs="Times New Roman"/>
          <w:sz w:val="24"/>
          <w:szCs w:val="24"/>
        </w:rPr>
        <w:t xml:space="preserve"> </w:t>
      </w:r>
      <w:r w:rsidR="00D63E61" w:rsidRPr="00B660F0">
        <w:rPr>
          <w:rFonts w:ascii="Times New Roman" w:hAnsi="Times New Roman" w:cs="Times New Roman"/>
          <w:sz w:val="24"/>
          <w:szCs w:val="24"/>
        </w:rPr>
        <w:t xml:space="preserve">в дальнейшем </w:t>
      </w:r>
      <w:r w:rsidR="00B227A3" w:rsidRPr="00B660F0">
        <w:rPr>
          <w:rFonts w:ascii="Times New Roman" w:hAnsi="Times New Roman" w:cs="Times New Roman"/>
          <w:sz w:val="24"/>
          <w:szCs w:val="24"/>
        </w:rPr>
        <w:t>«</w:t>
      </w:r>
      <w:r w:rsidR="00D63E61" w:rsidRPr="00B660F0">
        <w:rPr>
          <w:rFonts w:ascii="Times New Roman" w:hAnsi="Times New Roman" w:cs="Times New Roman"/>
          <w:sz w:val="24"/>
          <w:szCs w:val="24"/>
        </w:rPr>
        <w:t>Потребитель</w:t>
      </w:r>
      <w:r w:rsidR="00B227A3" w:rsidRPr="00B660F0">
        <w:rPr>
          <w:rFonts w:ascii="Times New Roman" w:hAnsi="Times New Roman" w:cs="Times New Roman"/>
          <w:sz w:val="24"/>
          <w:szCs w:val="24"/>
        </w:rPr>
        <w:t>»</w:t>
      </w:r>
      <w:r w:rsidR="00D63E61" w:rsidRPr="00B660F0">
        <w:rPr>
          <w:rFonts w:ascii="Times New Roman" w:hAnsi="Times New Roman" w:cs="Times New Roman"/>
          <w:sz w:val="24"/>
          <w:szCs w:val="24"/>
        </w:rPr>
        <w:t xml:space="preserve">, </w:t>
      </w:r>
      <w:r w:rsidRPr="00B660F0">
        <w:rPr>
          <w:rFonts w:ascii="Times New Roman" w:hAnsi="Times New Roman" w:cs="Times New Roman"/>
          <w:sz w:val="24"/>
          <w:szCs w:val="24"/>
        </w:rPr>
        <w:t xml:space="preserve">с другой стороны, совместно </w:t>
      </w:r>
      <w:r w:rsidR="00F96315" w:rsidRPr="00B660F0">
        <w:rPr>
          <w:rFonts w:ascii="Times New Roman" w:hAnsi="Times New Roman" w:cs="Times New Roman"/>
          <w:sz w:val="24"/>
          <w:szCs w:val="24"/>
        </w:rPr>
        <w:t xml:space="preserve">именуемые </w:t>
      </w:r>
      <w:r w:rsidR="00FF324B" w:rsidRPr="00B660F0">
        <w:rPr>
          <w:rFonts w:ascii="Times New Roman" w:hAnsi="Times New Roman" w:cs="Times New Roman"/>
          <w:sz w:val="24"/>
          <w:szCs w:val="24"/>
        </w:rPr>
        <w:t>«</w:t>
      </w:r>
      <w:r w:rsidR="00F96315" w:rsidRPr="00B660F0">
        <w:rPr>
          <w:rFonts w:ascii="Times New Roman" w:hAnsi="Times New Roman" w:cs="Times New Roman"/>
          <w:sz w:val="24"/>
          <w:szCs w:val="24"/>
        </w:rPr>
        <w:t>Стороны</w:t>
      </w:r>
      <w:r w:rsidR="00FF324B" w:rsidRPr="00B660F0">
        <w:rPr>
          <w:rFonts w:ascii="Times New Roman" w:hAnsi="Times New Roman" w:cs="Times New Roman"/>
          <w:sz w:val="24"/>
          <w:szCs w:val="24"/>
        </w:rPr>
        <w:t>»</w:t>
      </w:r>
      <w:r w:rsidR="00F96315" w:rsidRPr="00B660F0">
        <w:rPr>
          <w:rFonts w:ascii="Times New Roman" w:hAnsi="Times New Roman" w:cs="Times New Roman"/>
          <w:sz w:val="24"/>
          <w:szCs w:val="24"/>
        </w:rPr>
        <w:t>,</w:t>
      </w:r>
      <w:r w:rsidR="000845FF" w:rsidRPr="00B660F0">
        <w:rPr>
          <w:rFonts w:ascii="Times New Roman" w:hAnsi="Times New Roman" w:cs="Times New Roman"/>
          <w:sz w:val="24"/>
          <w:szCs w:val="24"/>
        </w:rPr>
        <w:t xml:space="preserve"> </w:t>
      </w:r>
      <w:r w:rsidR="00F96315" w:rsidRPr="00B660F0">
        <w:rPr>
          <w:rFonts w:ascii="Times New Roman" w:hAnsi="Times New Roman" w:cs="Times New Roman"/>
          <w:sz w:val="24"/>
          <w:szCs w:val="24"/>
        </w:rPr>
        <w:t xml:space="preserve">заключили настоящий </w:t>
      </w:r>
      <w:r w:rsidR="00FF324B" w:rsidRPr="00B660F0">
        <w:rPr>
          <w:rFonts w:ascii="Times New Roman" w:hAnsi="Times New Roman" w:cs="Times New Roman"/>
          <w:sz w:val="24"/>
          <w:szCs w:val="24"/>
        </w:rPr>
        <w:t>д</w:t>
      </w:r>
      <w:r w:rsidR="004B51F6" w:rsidRPr="00B660F0">
        <w:rPr>
          <w:rFonts w:ascii="Times New Roman" w:hAnsi="Times New Roman" w:cs="Times New Roman"/>
          <w:sz w:val="24"/>
          <w:szCs w:val="24"/>
        </w:rPr>
        <w:t xml:space="preserve">оговор </w:t>
      </w:r>
      <w:r w:rsidR="00FF324B" w:rsidRPr="00B660F0">
        <w:rPr>
          <w:rFonts w:ascii="Times New Roman" w:hAnsi="Times New Roman" w:cs="Times New Roman"/>
          <w:sz w:val="24"/>
          <w:szCs w:val="24"/>
        </w:rPr>
        <w:t>на услуги по транспортировке газа</w:t>
      </w:r>
      <w:r w:rsidR="00F96315" w:rsidRPr="00B660F0">
        <w:rPr>
          <w:rFonts w:ascii="Times New Roman" w:hAnsi="Times New Roman" w:cs="Times New Roman"/>
          <w:sz w:val="24"/>
          <w:szCs w:val="24"/>
        </w:rPr>
        <w:t xml:space="preserve"> (далее - </w:t>
      </w:r>
      <w:r w:rsidR="004B51F6" w:rsidRPr="00B660F0">
        <w:rPr>
          <w:rFonts w:ascii="Times New Roman" w:hAnsi="Times New Roman" w:cs="Times New Roman"/>
          <w:sz w:val="24"/>
          <w:szCs w:val="24"/>
        </w:rPr>
        <w:t>Договор</w:t>
      </w:r>
      <w:r w:rsidR="00F96315" w:rsidRPr="00B660F0">
        <w:rPr>
          <w:rFonts w:ascii="Times New Roman" w:hAnsi="Times New Roman" w:cs="Times New Roman"/>
          <w:sz w:val="24"/>
          <w:szCs w:val="24"/>
        </w:rPr>
        <w:t>) о нижеследующем:</w:t>
      </w:r>
    </w:p>
    <w:p w:rsidR="0069735B" w:rsidRPr="008A0A13" w:rsidRDefault="0069735B" w:rsidP="0069735B">
      <w:pPr>
        <w:pStyle w:val="a4"/>
        <w:ind w:left="1440"/>
        <w:rPr>
          <w:rFonts w:ascii="Times New Roman" w:hAnsi="Times New Roman" w:cs="Times New Roman"/>
          <w:b/>
          <w:sz w:val="24"/>
          <w:szCs w:val="24"/>
        </w:rPr>
      </w:pPr>
      <w:bookmarkStart w:id="0" w:name="Par527"/>
      <w:bookmarkEnd w:id="0"/>
    </w:p>
    <w:p w:rsidR="00902268" w:rsidRPr="009D7654" w:rsidRDefault="00FF324B" w:rsidP="0069735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69735B" w:rsidRPr="009D7654" w:rsidRDefault="0069735B" w:rsidP="0069735B">
      <w:pPr>
        <w:pStyle w:val="a4"/>
        <w:ind w:left="1440"/>
        <w:rPr>
          <w:rFonts w:ascii="Times New Roman" w:hAnsi="Times New Roman" w:cs="Times New Roman"/>
          <w:b/>
          <w:sz w:val="24"/>
          <w:szCs w:val="24"/>
        </w:rPr>
      </w:pPr>
    </w:p>
    <w:p w:rsidR="00A40A5C" w:rsidRPr="00FF324B" w:rsidRDefault="00C07AD3" w:rsidP="00FF324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6AA4">
        <w:rPr>
          <w:rFonts w:ascii="Times New Roman" w:hAnsi="Times New Roman" w:cs="Times New Roman"/>
          <w:sz w:val="24"/>
          <w:szCs w:val="24"/>
        </w:rPr>
        <w:t xml:space="preserve">  </w:t>
      </w:r>
      <w:r w:rsidR="00E12474">
        <w:rPr>
          <w:rFonts w:ascii="Times New Roman" w:hAnsi="Times New Roman" w:cs="Times New Roman"/>
          <w:sz w:val="24"/>
          <w:szCs w:val="24"/>
        </w:rPr>
        <w:t xml:space="preserve"> </w:t>
      </w:r>
      <w:r w:rsidR="00902268" w:rsidRPr="00781A6A">
        <w:rPr>
          <w:rFonts w:ascii="Times New Roman" w:hAnsi="Times New Roman" w:cs="Times New Roman"/>
          <w:sz w:val="24"/>
          <w:szCs w:val="24"/>
        </w:rPr>
        <w:t>1</w:t>
      </w:r>
      <w:r w:rsidR="00A32A80"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FF324B">
        <w:rPr>
          <w:rFonts w:ascii="Times New Roman" w:hAnsi="Times New Roman" w:cs="Times New Roman"/>
          <w:sz w:val="24"/>
          <w:szCs w:val="24"/>
        </w:rPr>
        <w:t>При заключении и исполнении Договора Стороны руководствуются:</w:t>
      </w:r>
    </w:p>
    <w:p w:rsidR="00E12474" w:rsidRPr="008A7EF0" w:rsidRDefault="00416AA4" w:rsidP="00E12474">
      <w:pPr>
        <w:spacing w:after="0" w:line="240" w:lineRule="auto"/>
        <w:jc w:val="both"/>
        <w:rPr>
          <w:rFonts w:ascii="Times New Roman" w:eastAsia="Times New Roman" w:hAnsi="Times New Roman"/>
          <w:sz w:val="24"/>
          <w:szCs w:val="24"/>
        </w:rPr>
      </w:pPr>
      <w:r w:rsidRPr="008A7EF0">
        <w:rPr>
          <w:rFonts w:ascii="Times New Roman" w:eastAsia="Times New Roman" w:hAnsi="Times New Roman"/>
          <w:sz w:val="24"/>
          <w:szCs w:val="24"/>
        </w:rPr>
        <w:t xml:space="preserve">            </w:t>
      </w:r>
      <w:r w:rsidR="00E12474" w:rsidRPr="008A7EF0">
        <w:rPr>
          <w:rFonts w:ascii="Times New Roman" w:eastAsia="Times New Roman" w:hAnsi="Times New Roman"/>
          <w:sz w:val="24"/>
          <w:szCs w:val="24"/>
        </w:rPr>
        <w:t>-</w:t>
      </w:r>
      <w:r w:rsidR="00FF324B" w:rsidRPr="008A7EF0">
        <w:rPr>
          <w:rFonts w:ascii="Times New Roman" w:eastAsia="Times New Roman" w:hAnsi="Times New Roman"/>
          <w:sz w:val="24"/>
          <w:szCs w:val="24"/>
        </w:rPr>
        <w:t xml:space="preserve"> </w:t>
      </w:r>
      <w:r w:rsidR="00A40A5C" w:rsidRPr="008A7EF0">
        <w:rPr>
          <w:rFonts w:ascii="Times New Roman" w:eastAsia="Times New Roman" w:hAnsi="Times New Roman"/>
          <w:sz w:val="24"/>
          <w:szCs w:val="24"/>
        </w:rPr>
        <w:t xml:space="preserve">Федеральным законом </w:t>
      </w:r>
      <w:r w:rsidR="00F96315" w:rsidRPr="008A7EF0">
        <w:rPr>
          <w:rFonts w:ascii="Times New Roman" w:eastAsia="Times New Roman" w:hAnsi="Times New Roman"/>
          <w:sz w:val="24"/>
          <w:szCs w:val="24"/>
        </w:rPr>
        <w:t xml:space="preserve">№ </w:t>
      </w:r>
      <w:r w:rsidR="00FF324B" w:rsidRPr="008A7EF0">
        <w:rPr>
          <w:rFonts w:ascii="Times New Roman" w:eastAsia="Times New Roman" w:hAnsi="Times New Roman"/>
          <w:sz w:val="24"/>
          <w:szCs w:val="24"/>
        </w:rPr>
        <w:t>69</w:t>
      </w:r>
      <w:r w:rsidR="003F6F9A" w:rsidRPr="008A7EF0">
        <w:rPr>
          <w:rFonts w:ascii="Times New Roman" w:eastAsia="Times New Roman" w:hAnsi="Times New Roman"/>
          <w:sz w:val="24"/>
          <w:szCs w:val="24"/>
        </w:rPr>
        <w:t>-ФЗ</w:t>
      </w:r>
      <w:r w:rsidR="00F96315" w:rsidRPr="008A7EF0">
        <w:rPr>
          <w:rFonts w:ascii="Times New Roman" w:eastAsia="Times New Roman" w:hAnsi="Times New Roman"/>
          <w:sz w:val="24"/>
          <w:szCs w:val="24"/>
        </w:rPr>
        <w:t xml:space="preserve"> от </w:t>
      </w:r>
      <w:r w:rsidR="00FF324B" w:rsidRPr="008A7EF0">
        <w:rPr>
          <w:rFonts w:ascii="Times New Roman" w:eastAsia="Times New Roman" w:hAnsi="Times New Roman"/>
          <w:sz w:val="24"/>
          <w:szCs w:val="24"/>
        </w:rPr>
        <w:t>31</w:t>
      </w:r>
      <w:r w:rsidR="00F96315" w:rsidRPr="008A7EF0">
        <w:rPr>
          <w:rFonts w:ascii="Times New Roman" w:eastAsia="Times New Roman" w:hAnsi="Times New Roman"/>
          <w:sz w:val="24"/>
          <w:szCs w:val="24"/>
        </w:rPr>
        <w:t>.</w:t>
      </w:r>
      <w:r w:rsidR="00FF324B" w:rsidRPr="008A7EF0">
        <w:rPr>
          <w:rFonts w:ascii="Times New Roman" w:eastAsia="Times New Roman" w:hAnsi="Times New Roman"/>
          <w:sz w:val="24"/>
          <w:szCs w:val="24"/>
        </w:rPr>
        <w:t>03</w:t>
      </w:r>
      <w:r w:rsidR="00F96315" w:rsidRPr="008A7EF0">
        <w:rPr>
          <w:rFonts w:ascii="Times New Roman" w:eastAsia="Times New Roman" w:hAnsi="Times New Roman"/>
          <w:sz w:val="24"/>
          <w:szCs w:val="24"/>
        </w:rPr>
        <w:t>.</w:t>
      </w:r>
      <w:r w:rsidR="00FF324B" w:rsidRPr="008A7EF0">
        <w:rPr>
          <w:rFonts w:ascii="Times New Roman" w:eastAsia="Times New Roman" w:hAnsi="Times New Roman"/>
          <w:sz w:val="24"/>
          <w:szCs w:val="24"/>
        </w:rPr>
        <w:t>1999</w:t>
      </w:r>
      <w:r w:rsidR="00F96315" w:rsidRPr="008A7EF0">
        <w:rPr>
          <w:rFonts w:ascii="Times New Roman" w:eastAsia="Times New Roman" w:hAnsi="Times New Roman"/>
          <w:sz w:val="24"/>
          <w:szCs w:val="24"/>
        </w:rPr>
        <w:t xml:space="preserve"> г. </w:t>
      </w:r>
      <w:r w:rsidR="00A40A5C" w:rsidRPr="008A7EF0">
        <w:rPr>
          <w:rFonts w:ascii="Times New Roman" w:eastAsia="Times New Roman" w:hAnsi="Times New Roman"/>
          <w:sz w:val="24"/>
          <w:szCs w:val="24"/>
        </w:rPr>
        <w:t xml:space="preserve">«О </w:t>
      </w:r>
      <w:r w:rsidR="00FF324B" w:rsidRPr="008A7EF0">
        <w:rPr>
          <w:rFonts w:ascii="Times New Roman" w:eastAsia="Times New Roman" w:hAnsi="Times New Roman"/>
          <w:sz w:val="24"/>
          <w:szCs w:val="24"/>
        </w:rPr>
        <w:t>газоснабжении в Российской Федерации</w:t>
      </w:r>
      <w:r w:rsidR="00A40A5C" w:rsidRPr="008A7EF0">
        <w:rPr>
          <w:rFonts w:ascii="Times New Roman" w:eastAsia="Times New Roman" w:hAnsi="Times New Roman"/>
          <w:sz w:val="24"/>
          <w:szCs w:val="24"/>
        </w:rPr>
        <w:t>»</w:t>
      </w:r>
      <w:r w:rsidR="0093095F" w:rsidRPr="008A7EF0">
        <w:rPr>
          <w:rFonts w:ascii="Times New Roman" w:eastAsia="Times New Roman" w:hAnsi="Times New Roman"/>
          <w:sz w:val="24"/>
          <w:szCs w:val="24"/>
        </w:rPr>
        <w:t>;</w:t>
      </w:r>
    </w:p>
    <w:p w:rsidR="00114FF5" w:rsidRPr="008A7EF0" w:rsidRDefault="00114FF5" w:rsidP="00114FF5">
      <w:pPr>
        <w:pStyle w:val="a6"/>
        <w:spacing w:after="0" w:line="240" w:lineRule="auto"/>
        <w:ind w:left="0" w:firstLine="708"/>
        <w:jc w:val="both"/>
        <w:rPr>
          <w:rFonts w:ascii="Times New Roman" w:eastAsia="Times New Roman" w:hAnsi="Times New Roman"/>
          <w:sz w:val="24"/>
          <w:szCs w:val="24"/>
          <w:lang w:eastAsia="ru-RU"/>
        </w:rPr>
      </w:pPr>
      <w:r w:rsidRPr="008A7EF0">
        <w:rPr>
          <w:rFonts w:ascii="Times New Roman" w:eastAsia="Times New Roman" w:hAnsi="Times New Roman"/>
          <w:sz w:val="24"/>
          <w:szCs w:val="24"/>
        </w:rPr>
        <w:t xml:space="preserve">- </w:t>
      </w:r>
      <w:r w:rsidR="008A7EF0" w:rsidRPr="008A7EF0">
        <w:rPr>
          <w:rFonts w:ascii="Times New Roman" w:eastAsia="Times New Roman" w:hAnsi="Times New Roman"/>
          <w:sz w:val="24"/>
          <w:szCs w:val="24"/>
          <w:lang w:eastAsia="ru-RU"/>
        </w:rPr>
        <w:t>Постановлением Правительства РФ № 162 от 05.02.1998 г. «Об утверждени</w:t>
      </w:r>
      <w:r w:rsidR="00B660F0">
        <w:rPr>
          <w:rFonts w:ascii="Times New Roman" w:eastAsia="Times New Roman" w:hAnsi="Times New Roman"/>
          <w:sz w:val="24"/>
          <w:szCs w:val="24"/>
          <w:lang w:eastAsia="ru-RU"/>
        </w:rPr>
        <w:t>и</w:t>
      </w:r>
      <w:r w:rsidR="008A7EF0" w:rsidRPr="008A7EF0">
        <w:rPr>
          <w:rFonts w:ascii="Times New Roman" w:eastAsia="Times New Roman" w:hAnsi="Times New Roman"/>
          <w:sz w:val="24"/>
          <w:szCs w:val="24"/>
          <w:lang w:eastAsia="ru-RU"/>
        </w:rPr>
        <w:t xml:space="preserve"> поставки газа в Российской Федерации»;</w:t>
      </w:r>
    </w:p>
    <w:p w:rsidR="00A40A5C" w:rsidRPr="00E12474" w:rsidRDefault="00416AA4" w:rsidP="00E124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9640F">
        <w:rPr>
          <w:rFonts w:ascii="Times New Roman" w:eastAsia="Times New Roman" w:hAnsi="Times New Roman"/>
          <w:sz w:val="24"/>
          <w:szCs w:val="24"/>
        </w:rPr>
        <w:t xml:space="preserve"> - </w:t>
      </w:r>
      <w:r w:rsidR="008A7EF0">
        <w:rPr>
          <w:rFonts w:ascii="Times New Roman" w:eastAsia="Times New Roman" w:hAnsi="Times New Roman"/>
          <w:sz w:val="24"/>
          <w:szCs w:val="24"/>
        </w:rPr>
        <w:t>Приказом Министерства э</w:t>
      </w:r>
      <w:r w:rsidR="00B660F0">
        <w:rPr>
          <w:rFonts w:ascii="Times New Roman" w:eastAsia="Times New Roman" w:hAnsi="Times New Roman"/>
          <w:sz w:val="24"/>
          <w:szCs w:val="24"/>
        </w:rPr>
        <w:t xml:space="preserve">нергетики Российской Федерации №  </w:t>
      </w:r>
      <w:r w:rsidR="008A7EF0">
        <w:rPr>
          <w:rFonts w:ascii="Times New Roman" w:eastAsia="Times New Roman" w:hAnsi="Times New Roman"/>
          <w:sz w:val="24"/>
          <w:szCs w:val="24"/>
        </w:rPr>
        <w:t xml:space="preserve">32168  от  </w:t>
      </w:r>
      <w:r w:rsidR="003F50DC">
        <w:rPr>
          <w:rFonts w:ascii="Times New Roman" w:eastAsia="Times New Roman" w:hAnsi="Times New Roman"/>
          <w:sz w:val="24"/>
          <w:szCs w:val="24"/>
        </w:rPr>
        <w:t xml:space="preserve">     </w:t>
      </w:r>
      <w:r w:rsidR="008A7EF0">
        <w:rPr>
          <w:rFonts w:ascii="Times New Roman" w:eastAsia="Times New Roman" w:hAnsi="Times New Roman"/>
          <w:sz w:val="24"/>
          <w:szCs w:val="24"/>
        </w:rPr>
        <w:t>30.04.2014 г. «Об утверждении Правил учета газа»;</w:t>
      </w:r>
    </w:p>
    <w:p w:rsidR="00531802" w:rsidRPr="00963582" w:rsidRDefault="00416AA4" w:rsidP="00963582">
      <w:pPr>
        <w:pStyle w:val="a6"/>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2474">
        <w:rPr>
          <w:rFonts w:ascii="Times New Roman" w:eastAsia="Times New Roman" w:hAnsi="Times New Roman"/>
          <w:sz w:val="24"/>
          <w:szCs w:val="24"/>
          <w:lang w:eastAsia="ru-RU"/>
        </w:rPr>
        <w:t xml:space="preserve">- </w:t>
      </w:r>
      <w:r w:rsidR="00F96315" w:rsidRPr="00963582">
        <w:rPr>
          <w:rFonts w:ascii="Times New Roman" w:hAnsi="Times New Roman"/>
          <w:sz w:val="24"/>
          <w:szCs w:val="24"/>
        </w:rPr>
        <w:t xml:space="preserve">Постановлением Правительства </w:t>
      </w:r>
      <w:r w:rsidR="00963582" w:rsidRPr="00963582">
        <w:rPr>
          <w:rFonts w:ascii="Times New Roman" w:hAnsi="Times New Roman"/>
          <w:sz w:val="24"/>
          <w:szCs w:val="24"/>
        </w:rPr>
        <w:t>РФ</w:t>
      </w:r>
      <w:r w:rsidR="00F96315" w:rsidRPr="00963582">
        <w:rPr>
          <w:rFonts w:ascii="Times New Roman" w:hAnsi="Times New Roman"/>
          <w:sz w:val="24"/>
          <w:szCs w:val="24"/>
        </w:rPr>
        <w:t xml:space="preserve"> № </w:t>
      </w:r>
      <w:r w:rsidR="00963582" w:rsidRPr="00963582">
        <w:rPr>
          <w:rFonts w:ascii="Times New Roman" w:hAnsi="Times New Roman"/>
          <w:sz w:val="24"/>
          <w:szCs w:val="24"/>
        </w:rPr>
        <w:t>1021</w:t>
      </w:r>
      <w:r w:rsidR="00F96315" w:rsidRPr="00963582">
        <w:rPr>
          <w:rFonts w:ascii="Times New Roman" w:hAnsi="Times New Roman"/>
          <w:sz w:val="24"/>
          <w:szCs w:val="24"/>
        </w:rPr>
        <w:t xml:space="preserve"> от </w:t>
      </w:r>
      <w:r w:rsidR="00963582" w:rsidRPr="00963582">
        <w:rPr>
          <w:rFonts w:ascii="Times New Roman" w:hAnsi="Times New Roman"/>
          <w:sz w:val="24"/>
          <w:szCs w:val="24"/>
        </w:rPr>
        <w:t>29</w:t>
      </w:r>
      <w:r w:rsidR="00F96315" w:rsidRPr="00963582">
        <w:rPr>
          <w:rFonts w:ascii="Times New Roman" w:hAnsi="Times New Roman"/>
          <w:sz w:val="24"/>
          <w:szCs w:val="24"/>
        </w:rPr>
        <w:t>.</w:t>
      </w:r>
      <w:r w:rsidR="00963582" w:rsidRPr="00963582">
        <w:rPr>
          <w:rFonts w:ascii="Times New Roman" w:hAnsi="Times New Roman"/>
          <w:sz w:val="24"/>
          <w:szCs w:val="24"/>
        </w:rPr>
        <w:t>12</w:t>
      </w:r>
      <w:r w:rsidR="00F96315" w:rsidRPr="00963582">
        <w:rPr>
          <w:rFonts w:ascii="Times New Roman" w:hAnsi="Times New Roman"/>
          <w:sz w:val="24"/>
          <w:szCs w:val="24"/>
        </w:rPr>
        <w:t>.</w:t>
      </w:r>
      <w:r w:rsidR="00963582" w:rsidRPr="00963582">
        <w:rPr>
          <w:rFonts w:ascii="Times New Roman" w:hAnsi="Times New Roman"/>
          <w:sz w:val="24"/>
          <w:szCs w:val="24"/>
        </w:rPr>
        <w:t>2000</w:t>
      </w:r>
      <w:r w:rsidR="00F96315" w:rsidRPr="00963582">
        <w:rPr>
          <w:rFonts w:ascii="Times New Roman" w:hAnsi="Times New Roman"/>
          <w:sz w:val="24"/>
          <w:szCs w:val="24"/>
        </w:rPr>
        <w:t xml:space="preserve"> г. «</w:t>
      </w:r>
      <w:r w:rsidR="00963582" w:rsidRPr="00963582">
        <w:rPr>
          <w:rFonts w:ascii="Times New Roman" w:hAnsi="Times New Roman"/>
          <w:sz w:val="24"/>
          <w:szCs w:val="24"/>
          <w:shd w:val="clear" w:color="auto" w:fill="FFFFFF"/>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00963582" w:rsidRPr="00963582">
        <w:rPr>
          <w:rFonts w:ascii="Times New Roman" w:hAnsi="Times New Roman"/>
          <w:sz w:val="24"/>
          <w:szCs w:val="24"/>
        </w:rPr>
        <w:t>»</w:t>
      </w:r>
      <w:r w:rsidR="00963582">
        <w:rPr>
          <w:rFonts w:ascii="Times New Roman" w:eastAsia="Times New Roman" w:hAnsi="Times New Roman"/>
          <w:sz w:val="24"/>
          <w:szCs w:val="24"/>
          <w:lang w:eastAsia="ru-RU"/>
        </w:rPr>
        <w:t>;</w:t>
      </w:r>
    </w:p>
    <w:p w:rsidR="00902268" w:rsidRDefault="00416AA4" w:rsidP="00E124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12474">
        <w:rPr>
          <w:rFonts w:ascii="Times New Roman" w:hAnsi="Times New Roman"/>
          <w:sz w:val="24"/>
          <w:szCs w:val="24"/>
        </w:rPr>
        <w:t xml:space="preserve">- </w:t>
      </w:r>
      <w:r w:rsidR="00963582">
        <w:rPr>
          <w:rFonts w:ascii="Times New Roman" w:hAnsi="Times New Roman"/>
          <w:sz w:val="24"/>
          <w:szCs w:val="24"/>
        </w:rPr>
        <w:t>Другими нормативными актами по вопросам газоснабжения.</w:t>
      </w:r>
    </w:p>
    <w:p w:rsidR="0069735B" w:rsidRDefault="0069735B" w:rsidP="0069735B">
      <w:pPr>
        <w:pStyle w:val="a4"/>
        <w:ind w:left="1440"/>
        <w:rPr>
          <w:rFonts w:ascii="Times New Roman" w:hAnsi="Times New Roman" w:cs="Times New Roman"/>
          <w:b/>
          <w:sz w:val="24"/>
          <w:szCs w:val="24"/>
        </w:rPr>
      </w:pPr>
      <w:bookmarkStart w:id="1" w:name="Par536"/>
      <w:bookmarkEnd w:id="1"/>
    </w:p>
    <w:p w:rsidR="00902268" w:rsidRDefault="002B198A" w:rsidP="0069735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Договора и условия транспортировки газа</w:t>
      </w:r>
    </w:p>
    <w:p w:rsidR="0069735B" w:rsidRPr="00781A6A" w:rsidRDefault="0069735B" w:rsidP="0069735B">
      <w:pPr>
        <w:pStyle w:val="a4"/>
        <w:ind w:left="1440"/>
        <w:rPr>
          <w:rFonts w:ascii="Times New Roman" w:hAnsi="Times New Roman" w:cs="Times New Roman"/>
          <w:b/>
          <w:sz w:val="24"/>
          <w:szCs w:val="24"/>
        </w:rPr>
      </w:pPr>
    </w:p>
    <w:p w:rsidR="00D92522" w:rsidRDefault="00A32A80" w:rsidP="00AD0C03">
      <w:pPr>
        <w:pStyle w:val="a4"/>
        <w:ind w:firstLine="708"/>
        <w:jc w:val="both"/>
        <w:rPr>
          <w:rFonts w:ascii="Times New Roman" w:hAnsi="Times New Roman"/>
          <w:sz w:val="24"/>
          <w:szCs w:val="24"/>
        </w:rPr>
      </w:pPr>
      <w:r w:rsidRPr="00781A6A">
        <w:rPr>
          <w:rFonts w:ascii="Times New Roman" w:hAnsi="Times New Roman" w:cs="Times New Roman"/>
          <w:sz w:val="24"/>
          <w:szCs w:val="24"/>
        </w:rPr>
        <w:t>2.</w:t>
      </w:r>
      <w:r w:rsidR="00531802"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7F44B2">
        <w:rPr>
          <w:rFonts w:ascii="Times New Roman" w:hAnsi="Times New Roman"/>
          <w:sz w:val="24"/>
          <w:szCs w:val="24"/>
        </w:rPr>
        <w:t>Местом исполнения обя</w:t>
      </w:r>
      <w:r w:rsidR="0097061E">
        <w:rPr>
          <w:rFonts w:ascii="Times New Roman" w:hAnsi="Times New Roman"/>
          <w:sz w:val="24"/>
          <w:szCs w:val="24"/>
        </w:rPr>
        <w:t>зательств по Договору явля</w:t>
      </w:r>
      <w:r w:rsidR="00D92522">
        <w:rPr>
          <w:rFonts w:ascii="Times New Roman" w:hAnsi="Times New Roman"/>
          <w:sz w:val="24"/>
          <w:szCs w:val="24"/>
        </w:rPr>
        <w:t>ю</w:t>
      </w:r>
      <w:r w:rsidR="0097061E">
        <w:rPr>
          <w:rFonts w:ascii="Times New Roman" w:hAnsi="Times New Roman"/>
          <w:sz w:val="24"/>
          <w:szCs w:val="24"/>
        </w:rPr>
        <w:t>тся</w:t>
      </w:r>
      <w:r w:rsidR="007F44B2">
        <w:rPr>
          <w:rFonts w:ascii="Times New Roman" w:hAnsi="Times New Roman"/>
          <w:sz w:val="24"/>
          <w:szCs w:val="24"/>
        </w:rPr>
        <w:t xml:space="preserve"> объект</w:t>
      </w:r>
      <w:r w:rsidR="00AD0C03">
        <w:rPr>
          <w:rFonts w:ascii="Times New Roman" w:hAnsi="Times New Roman"/>
          <w:sz w:val="24"/>
          <w:szCs w:val="24"/>
        </w:rPr>
        <w:t xml:space="preserve">, расположенный по адресу:  </w:t>
      </w:r>
      <w:r w:rsidR="009D528D">
        <w:rPr>
          <w:rFonts w:ascii="Times New Roman" w:hAnsi="Times New Roman"/>
          <w:sz w:val="24"/>
          <w:szCs w:val="24"/>
        </w:rPr>
        <w:t>____________________________.</w:t>
      </w:r>
    </w:p>
    <w:p w:rsidR="002B198A" w:rsidRDefault="007F44B2" w:rsidP="007F44B2">
      <w:pPr>
        <w:pStyle w:val="a4"/>
        <w:ind w:firstLine="708"/>
        <w:jc w:val="both"/>
        <w:rPr>
          <w:rFonts w:ascii="Times New Roman" w:hAnsi="Times New Roman"/>
          <w:sz w:val="24"/>
          <w:szCs w:val="24"/>
        </w:rPr>
      </w:pPr>
      <w:r w:rsidRPr="008F19D8">
        <w:rPr>
          <w:rFonts w:ascii="Times New Roman" w:hAnsi="Times New Roman"/>
          <w:sz w:val="24"/>
          <w:szCs w:val="24"/>
        </w:rPr>
        <w:t xml:space="preserve"> </w:t>
      </w:r>
      <w:r w:rsidR="002B198A" w:rsidRPr="008F19D8">
        <w:rPr>
          <w:rFonts w:ascii="Times New Roman" w:hAnsi="Times New Roman"/>
          <w:sz w:val="24"/>
          <w:szCs w:val="24"/>
        </w:rPr>
        <w:t>«</w:t>
      </w:r>
      <w:r w:rsidR="006338A0">
        <w:rPr>
          <w:rFonts w:ascii="Times New Roman" w:hAnsi="Times New Roman"/>
          <w:sz w:val="24"/>
          <w:szCs w:val="24"/>
        </w:rPr>
        <w:t>ГРО</w:t>
      </w:r>
      <w:r w:rsidR="002B198A" w:rsidRPr="008F19D8">
        <w:rPr>
          <w:rFonts w:ascii="Times New Roman" w:hAnsi="Times New Roman"/>
          <w:sz w:val="24"/>
          <w:szCs w:val="24"/>
        </w:rPr>
        <w:t>»</w:t>
      </w:r>
      <w:r w:rsidR="002B198A">
        <w:rPr>
          <w:rFonts w:ascii="Times New Roman" w:hAnsi="Times New Roman"/>
          <w:sz w:val="24"/>
          <w:szCs w:val="24"/>
        </w:rPr>
        <w:t xml:space="preserve"> обязуется оказывать услуги по транспортировке газа</w:t>
      </w:r>
      <w:r w:rsidR="00515443">
        <w:rPr>
          <w:rFonts w:ascii="Times New Roman" w:hAnsi="Times New Roman"/>
          <w:sz w:val="24"/>
          <w:szCs w:val="24"/>
        </w:rPr>
        <w:t xml:space="preserve"> в транзитном потоке</w:t>
      </w:r>
      <w:r w:rsidR="002B198A">
        <w:rPr>
          <w:rFonts w:ascii="Times New Roman" w:hAnsi="Times New Roman"/>
          <w:sz w:val="24"/>
          <w:szCs w:val="24"/>
        </w:rPr>
        <w:t xml:space="preserve"> «Потребителю» по газораспределительной сети, находящейся у </w:t>
      </w:r>
      <w:r w:rsidR="002B198A" w:rsidRPr="008F19D8">
        <w:rPr>
          <w:rFonts w:ascii="Times New Roman" w:hAnsi="Times New Roman"/>
          <w:sz w:val="24"/>
          <w:szCs w:val="24"/>
        </w:rPr>
        <w:t>«</w:t>
      </w:r>
      <w:r w:rsidR="006338A0">
        <w:rPr>
          <w:rFonts w:ascii="Times New Roman" w:hAnsi="Times New Roman"/>
          <w:sz w:val="24"/>
          <w:szCs w:val="24"/>
        </w:rPr>
        <w:t>ГРО</w:t>
      </w:r>
      <w:r w:rsidR="002B198A" w:rsidRPr="008F19D8">
        <w:rPr>
          <w:rFonts w:ascii="Times New Roman" w:hAnsi="Times New Roman"/>
          <w:sz w:val="24"/>
          <w:szCs w:val="24"/>
        </w:rPr>
        <w:t>»</w:t>
      </w:r>
      <w:r w:rsidR="002B198A">
        <w:rPr>
          <w:rFonts w:ascii="Times New Roman" w:hAnsi="Times New Roman"/>
          <w:sz w:val="24"/>
          <w:szCs w:val="24"/>
        </w:rPr>
        <w:t xml:space="preserve"> в собственности или на иных законных основаниях (далее – газораспределительной сети), а «Потребитель» - получать (отбирать) газ и оплачивать за услуги </w:t>
      </w:r>
      <w:r w:rsidR="002B198A" w:rsidRPr="008F19D8">
        <w:rPr>
          <w:rFonts w:ascii="Times New Roman" w:hAnsi="Times New Roman"/>
          <w:sz w:val="24"/>
          <w:szCs w:val="24"/>
        </w:rPr>
        <w:t>«</w:t>
      </w:r>
      <w:r w:rsidR="006338A0">
        <w:rPr>
          <w:rFonts w:ascii="Times New Roman" w:hAnsi="Times New Roman"/>
          <w:sz w:val="24"/>
          <w:szCs w:val="24"/>
        </w:rPr>
        <w:t>ГРО</w:t>
      </w:r>
      <w:r w:rsidR="002B198A" w:rsidRPr="008F19D8">
        <w:rPr>
          <w:rFonts w:ascii="Times New Roman" w:hAnsi="Times New Roman"/>
          <w:sz w:val="24"/>
          <w:szCs w:val="24"/>
        </w:rPr>
        <w:t>»</w:t>
      </w:r>
      <w:r w:rsidR="002B198A">
        <w:rPr>
          <w:rFonts w:ascii="Times New Roman" w:hAnsi="Times New Roman"/>
          <w:sz w:val="24"/>
          <w:szCs w:val="24"/>
        </w:rPr>
        <w:t>, исходя из фактических объемов транспортировки газа.</w:t>
      </w:r>
      <w:r>
        <w:rPr>
          <w:rFonts w:ascii="Times New Roman" w:hAnsi="Times New Roman"/>
          <w:sz w:val="24"/>
          <w:szCs w:val="24"/>
        </w:rPr>
        <w:t xml:space="preserve"> Фактический объем определяется в соответствии показаниями контрольно-измерительного прибора Потребителя, а при их отсутствии или неисправности</w:t>
      </w:r>
      <w:r w:rsidR="000A2B16">
        <w:rPr>
          <w:rFonts w:ascii="Times New Roman" w:hAnsi="Times New Roman"/>
          <w:sz w:val="24"/>
          <w:szCs w:val="24"/>
        </w:rPr>
        <w:t xml:space="preserve"> </w:t>
      </w:r>
      <w:r>
        <w:rPr>
          <w:rFonts w:ascii="Times New Roman" w:hAnsi="Times New Roman"/>
          <w:sz w:val="24"/>
          <w:szCs w:val="24"/>
        </w:rPr>
        <w:t xml:space="preserve">- в соответствии с </w:t>
      </w:r>
      <w:r w:rsidR="000A2B16">
        <w:rPr>
          <w:rFonts w:ascii="Times New Roman" w:hAnsi="Times New Roman"/>
          <w:sz w:val="24"/>
          <w:szCs w:val="24"/>
        </w:rPr>
        <w:t>планируемым годовым объемом газа</w:t>
      </w:r>
      <w:r>
        <w:rPr>
          <w:rFonts w:ascii="Times New Roman" w:hAnsi="Times New Roman"/>
          <w:sz w:val="24"/>
          <w:szCs w:val="24"/>
        </w:rPr>
        <w:t xml:space="preserve">. </w:t>
      </w:r>
    </w:p>
    <w:p w:rsidR="006338A0" w:rsidRPr="00587D22" w:rsidRDefault="006338A0" w:rsidP="002D3AD7">
      <w:pPr>
        <w:pStyle w:val="a4"/>
        <w:ind w:firstLine="708"/>
        <w:jc w:val="both"/>
        <w:rPr>
          <w:rFonts w:ascii="Times New Roman" w:hAnsi="Times New Roman"/>
          <w:sz w:val="24"/>
          <w:szCs w:val="24"/>
        </w:rPr>
      </w:pPr>
      <w:r w:rsidRPr="00587D22">
        <w:rPr>
          <w:rFonts w:ascii="Times New Roman" w:hAnsi="Times New Roman"/>
          <w:sz w:val="24"/>
          <w:szCs w:val="24"/>
        </w:rPr>
        <w:t>Планируемый годовой объем газа, выделенный «Поставщиком – ООО «Газпром межрегионгаз Новосибирск»</w:t>
      </w:r>
      <w:r w:rsidR="00A23659" w:rsidRPr="00587D22">
        <w:rPr>
          <w:rFonts w:ascii="Times New Roman" w:hAnsi="Times New Roman"/>
          <w:sz w:val="24"/>
          <w:szCs w:val="24"/>
        </w:rPr>
        <w:t xml:space="preserve"> (далее – «Поставщик»)</w:t>
      </w:r>
      <w:r w:rsidRPr="00587D22">
        <w:rPr>
          <w:rFonts w:ascii="Times New Roman" w:hAnsi="Times New Roman"/>
          <w:sz w:val="24"/>
          <w:szCs w:val="24"/>
        </w:rPr>
        <w:t xml:space="preserve"> «Потребителю» по договору поставки газа </w:t>
      </w:r>
      <w:r w:rsidR="009D528D">
        <w:rPr>
          <w:rFonts w:ascii="Times New Roman" w:hAnsi="Times New Roman"/>
          <w:sz w:val="24"/>
          <w:szCs w:val="24"/>
        </w:rPr>
        <w:t>____________________</w:t>
      </w:r>
      <w:r w:rsidRPr="00587D22">
        <w:rPr>
          <w:rFonts w:ascii="Times New Roman" w:hAnsi="Times New Roman"/>
          <w:sz w:val="24"/>
          <w:szCs w:val="24"/>
        </w:rPr>
        <w:t xml:space="preserve"> с поквартальной разбивкой (в </w:t>
      </w:r>
      <w:r w:rsidR="00896B96">
        <w:rPr>
          <w:rFonts w:ascii="Times New Roman" w:hAnsi="Times New Roman"/>
          <w:sz w:val="24"/>
          <w:szCs w:val="24"/>
        </w:rPr>
        <w:t>тыс</w:t>
      </w:r>
      <w:r w:rsidRPr="00587D22">
        <w:rPr>
          <w:rFonts w:ascii="Times New Roman" w:hAnsi="Times New Roman"/>
          <w:sz w:val="24"/>
          <w:szCs w:val="24"/>
        </w:rPr>
        <w:t>. м3):</w:t>
      </w:r>
    </w:p>
    <w:p w:rsidR="006338A0" w:rsidRPr="00587D22" w:rsidRDefault="006338A0" w:rsidP="002D3AD7">
      <w:pPr>
        <w:pStyle w:val="a4"/>
        <w:ind w:firstLine="708"/>
        <w:jc w:val="both"/>
        <w:rPr>
          <w:rFonts w:ascii="Times New Roman" w:hAnsi="Times New Roman"/>
          <w:sz w:val="24"/>
          <w:szCs w:val="24"/>
        </w:rPr>
      </w:pPr>
    </w:p>
    <w:tbl>
      <w:tblPr>
        <w:tblStyle w:val="af"/>
        <w:tblW w:w="0" w:type="auto"/>
        <w:tblLook w:val="04A0" w:firstRow="1" w:lastRow="0" w:firstColumn="1" w:lastColumn="0" w:noHBand="0" w:noVBand="1"/>
      </w:tblPr>
      <w:tblGrid>
        <w:gridCol w:w="3397"/>
        <w:gridCol w:w="1701"/>
        <w:gridCol w:w="1134"/>
        <w:gridCol w:w="1134"/>
        <w:gridCol w:w="1134"/>
        <w:gridCol w:w="1127"/>
      </w:tblGrid>
      <w:tr w:rsidR="00D92522" w:rsidRPr="00587D22" w:rsidTr="00255D3D">
        <w:trPr>
          <w:trHeight w:val="441"/>
        </w:trPr>
        <w:tc>
          <w:tcPr>
            <w:tcW w:w="3397" w:type="dxa"/>
          </w:tcPr>
          <w:p w:rsidR="00D92522" w:rsidRPr="00587D22" w:rsidRDefault="00D92522" w:rsidP="006338A0">
            <w:pPr>
              <w:pStyle w:val="a4"/>
              <w:jc w:val="center"/>
              <w:rPr>
                <w:sz w:val="24"/>
                <w:szCs w:val="24"/>
              </w:rPr>
            </w:pPr>
            <w:r>
              <w:rPr>
                <w:sz w:val="24"/>
                <w:szCs w:val="24"/>
              </w:rPr>
              <w:t>Объект</w:t>
            </w:r>
          </w:p>
        </w:tc>
        <w:tc>
          <w:tcPr>
            <w:tcW w:w="1701" w:type="dxa"/>
            <w:vAlign w:val="center"/>
          </w:tcPr>
          <w:p w:rsidR="00D92522" w:rsidRPr="00587D22" w:rsidRDefault="00D92522" w:rsidP="006338A0">
            <w:pPr>
              <w:pStyle w:val="a4"/>
              <w:jc w:val="center"/>
              <w:rPr>
                <w:sz w:val="24"/>
                <w:szCs w:val="24"/>
              </w:rPr>
            </w:pPr>
            <w:r w:rsidRPr="00587D22">
              <w:rPr>
                <w:sz w:val="24"/>
                <w:szCs w:val="24"/>
              </w:rPr>
              <w:t>Годовой объем</w:t>
            </w:r>
          </w:p>
        </w:tc>
        <w:tc>
          <w:tcPr>
            <w:tcW w:w="1134" w:type="dxa"/>
            <w:vAlign w:val="center"/>
          </w:tcPr>
          <w:p w:rsidR="00D92522" w:rsidRPr="00587D22" w:rsidRDefault="00D92522" w:rsidP="006338A0">
            <w:pPr>
              <w:pStyle w:val="a4"/>
              <w:jc w:val="center"/>
              <w:rPr>
                <w:sz w:val="24"/>
                <w:szCs w:val="24"/>
              </w:rPr>
            </w:pPr>
            <w:r w:rsidRPr="00587D22">
              <w:rPr>
                <w:sz w:val="24"/>
                <w:szCs w:val="24"/>
                <w:lang w:val="en-US"/>
              </w:rPr>
              <w:t xml:space="preserve">I </w:t>
            </w:r>
            <w:r w:rsidRPr="00587D22">
              <w:rPr>
                <w:sz w:val="24"/>
                <w:szCs w:val="24"/>
              </w:rPr>
              <w:t>квартал</w:t>
            </w:r>
          </w:p>
        </w:tc>
        <w:tc>
          <w:tcPr>
            <w:tcW w:w="1134" w:type="dxa"/>
            <w:vAlign w:val="center"/>
          </w:tcPr>
          <w:p w:rsidR="00D92522" w:rsidRPr="00587D22" w:rsidRDefault="00D92522" w:rsidP="006338A0">
            <w:pPr>
              <w:pStyle w:val="a4"/>
              <w:jc w:val="center"/>
              <w:rPr>
                <w:sz w:val="24"/>
                <w:szCs w:val="24"/>
              </w:rPr>
            </w:pPr>
            <w:r w:rsidRPr="00587D22">
              <w:rPr>
                <w:sz w:val="24"/>
                <w:szCs w:val="24"/>
                <w:lang w:val="en-US"/>
              </w:rPr>
              <w:t>II</w:t>
            </w:r>
            <w:r w:rsidRPr="00587D22">
              <w:rPr>
                <w:sz w:val="24"/>
                <w:szCs w:val="24"/>
              </w:rPr>
              <w:t xml:space="preserve"> квартал</w:t>
            </w:r>
          </w:p>
        </w:tc>
        <w:tc>
          <w:tcPr>
            <w:tcW w:w="1134" w:type="dxa"/>
            <w:vAlign w:val="center"/>
          </w:tcPr>
          <w:p w:rsidR="00D92522" w:rsidRPr="00587D22" w:rsidRDefault="00D92522" w:rsidP="006338A0">
            <w:pPr>
              <w:pStyle w:val="a4"/>
              <w:jc w:val="center"/>
              <w:rPr>
                <w:sz w:val="24"/>
                <w:szCs w:val="24"/>
              </w:rPr>
            </w:pPr>
            <w:r w:rsidRPr="00587D22">
              <w:rPr>
                <w:sz w:val="24"/>
                <w:szCs w:val="24"/>
                <w:lang w:val="en-US"/>
              </w:rPr>
              <w:t>III</w:t>
            </w:r>
            <w:r w:rsidRPr="00587D22">
              <w:rPr>
                <w:sz w:val="24"/>
                <w:szCs w:val="24"/>
              </w:rPr>
              <w:t xml:space="preserve"> квартал</w:t>
            </w:r>
          </w:p>
        </w:tc>
        <w:tc>
          <w:tcPr>
            <w:tcW w:w="1127" w:type="dxa"/>
            <w:vAlign w:val="center"/>
          </w:tcPr>
          <w:p w:rsidR="00D92522" w:rsidRPr="00587D22" w:rsidRDefault="00D92522" w:rsidP="006338A0">
            <w:pPr>
              <w:pStyle w:val="a4"/>
              <w:jc w:val="center"/>
              <w:rPr>
                <w:sz w:val="24"/>
                <w:szCs w:val="24"/>
              </w:rPr>
            </w:pPr>
            <w:r w:rsidRPr="00587D22">
              <w:rPr>
                <w:sz w:val="24"/>
                <w:szCs w:val="24"/>
                <w:lang w:val="en-US"/>
              </w:rPr>
              <w:t>IV</w:t>
            </w:r>
            <w:r w:rsidRPr="00587D22">
              <w:rPr>
                <w:sz w:val="24"/>
                <w:szCs w:val="24"/>
              </w:rPr>
              <w:t xml:space="preserve"> квартал</w:t>
            </w:r>
          </w:p>
        </w:tc>
      </w:tr>
      <w:tr w:rsidR="00D92522" w:rsidRPr="00587D22" w:rsidTr="00255D3D">
        <w:tc>
          <w:tcPr>
            <w:tcW w:w="3397" w:type="dxa"/>
          </w:tcPr>
          <w:p w:rsidR="00D92522" w:rsidRPr="00587D22" w:rsidRDefault="00D92522" w:rsidP="008F7A4D">
            <w:pPr>
              <w:pStyle w:val="a4"/>
              <w:rPr>
                <w:sz w:val="24"/>
                <w:szCs w:val="24"/>
              </w:rPr>
            </w:pPr>
          </w:p>
        </w:tc>
        <w:tc>
          <w:tcPr>
            <w:tcW w:w="1701" w:type="dxa"/>
            <w:vAlign w:val="center"/>
          </w:tcPr>
          <w:p w:rsidR="00D92522" w:rsidRPr="00587D22" w:rsidRDefault="00D92522" w:rsidP="00587D22">
            <w:pPr>
              <w:pStyle w:val="a4"/>
              <w:jc w:val="center"/>
              <w:rPr>
                <w:sz w:val="24"/>
                <w:szCs w:val="24"/>
              </w:rPr>
            </w:pPr>
          </w:p>
        </w:tc>
        <w:tc>
          <w:tcPr>
            <w:tcW w:w="1134" w:type="dxa"/>
            <w:vAlign w:val="center"/>
          </w:tcPr>
          <w:p w:rsidR="00D92522" w:rsidRPr="00587D22" w:rsidRDefault="00D92522" w:rsidP="00255D3D">
            <w:pPr>
              <w:pStyle w:val="a4"/>
              <w:jc w:val="center"/>
              <w:rPr>
                <w:sz w:val="24"/>
                <w:szCs w:val="24"/>
              </w:rPr>
            </w:pPr>
          </w:p>
        </w:tc>
        <w:tc>
          <w:tcPr>
            <w:tcW w:w="1134" w:type="dxa"/>
            <w:vAlign w:val="center"/>
          </w:tcPr>
          <w:p w:rsidR="00D92522" w:rsidRPr="00587D22" w:rsidRDefault="00D92522" w:rsidP="00587D22">
            <w:pPr>
              <w:pStyle w:val="a4"/>
              <w:jc w:val="center"/>
              <w:rPr>
                <w:sz w:val="24"/>
                <w:szCs w:val="24"/>
              </w:rPr>
            </w:pPr>
          </w:p>
        </w:tc>
        <w:tc>
          <w:tcPr>
            <w:tcW w:w="1134" w:type="dxa"/>
            <w:vAlign w:val="center"/>
          </w:tcPr>
          <w:p w:rsidR="00D92522" w:rsidRPr="00587D22" w:rsidRDefault="00D92522" w:rsidP="00587D22">
            <w:pPr>
              <w:pStyle w:val="a4"/>
              <w:jc w:val="center"/>
              <w:rPr>
                <w:sz w:val="24"/>
                <w:szCs w:val="24"/>
              </w:rPr>
            </w:pPr>
          </w:p>
        </w:tc>
        <w:tc>
          <w:tcPr>
            <w:tcW w:w="1127" w:type="dxa"/>
            <w:vAlign w:val="center"/>
          </w:tcPr>
          <w:p w:rsidR="00D92522" w:rsidRPr="00587D22" w:rsidRDefault="00D92522" w:rsidP="00587D22">
            <w:pPr>
              <w:pStyle w:val="a4"/>
              <w:jc w:val="center"/>
              <w:rPr>
                <w:sz w:val="24"/>
                <w:szCs w:val="24"/>
              </w:rPr>
            </w:pPr>
          </w:p>
        </w:tc>
      </w:tr>
    </w:tbl>
    <w:p w:rsidR="006338A0" w:rsidRPr="00587D22" w:rsidRDefault="006338A0" w:rsidP="002D3AD7">
      <w:pPr>
        <w:pStyle w:val="a4"/>
        <w:ind w:firstLine="708"/>
        <w:jc w:val="both"/>
        <w:rPr>
          <w:rFonts w:ascii="Times New Roman" w:hAnsi="Times New Roman"/>
          <w:sz w:val="24"/>
          <w:szCs w:val="24"/>
        </w:rPr>
      </w:pPr>
      <w:r w:rsidRPr="00587D22">
        <w:rPr>
          <w:rFonts w:ascii="Times New Roman" w:hAnsi="Times New Roman"/>
          <w:sz w:val="24"/>
          <w:szCs w:val="24"/>
        </w:rPr>
        <w:t xml:space="preserve">Месячный </w:t>
      </w:r>
      <w:r w:rsidR="002904A3" w:rsidRPr="00587D22">
        <w:rPr>
          <w:rFonts w:ascii="Times New Roman" w:hAnsi="Times New Roman"/>
          <w:sz w:val="24"/>
          <w:szCs w:val="24"/>
        </w:rPr>
        <w:t xml:space="preserve"> </w:t>
      </w:r>
      <w:r w:rsidRPr="00587D22">
        <w:rPr>
          <w:rFonts w:ascii="Times New Roman" w:hAnsi="Times New Roman"/>
          <w:sz w:val="24"/>
          <w:szCs w:val="24"/>
        </w:rPr>
        <w:t xml:space="preserve">объем </w:t>
      </w:r>
      <w:r w:rsidR="002904A3" w:rsidRPr="00587D22">
        <w:rPr>
          <w:rFonts w:ascii="Times New Roman" w:hAnsi="Times New Roman"/>
          <w:sz w:val="24"/>
          <w:szCs w:val="24"/>
        </w:rPr>
        <w:t xml:space="preserve">  </w:t>
      </w:r>
      <w:r w:rsidRPr="00587D22">
        <w:rPr>
          <w:rFonts w:ascii="Times New Roman" w:hAnsi="Times New Roman"/>
          <w:sz w:val="24"/>
          <w:szCs w:val="24"/>
        </w:rPr>
        <w:t>транспортировки</w:t>
      </w:r>
      <w:r w:rsidR="002904A3" w:rsidRPr="00587D22">
        <w:rPr>
          <w:rFonts w:ascii="Times New Roman" w:hAnsi="Times New Roman"/>
          <w:sz w:val="24"/>
          <w:szCs w:val="24"/>
        </w:rPr>
        <w:t xml:space="preserve">  </w:t>
      </w:r>
      <w:r w:rsidRPr="00587D22">
        <w:rPr>
          <w:rFonts w:ascii="Times New Roman" w:hAnsi="Times New Roman"/>
          <w:sz w:val="24"/>
          <w:szCs w:val="24"/>
        </w:rPr>
        <w:t xml:space="preserve"> газа </w:t>
      </w:r>
      <w:r w:rsidR="002904A3" w:rsidRPr="00587D22">
        <w:rPr>
          <w:rFonts w:ascii="Times New Roman" w:hAnsi="Times New Roman"/>
          <w:sz w:val="24"/>
          <w:szCs w:val="24"/>
        </w:rPr>
        <w:t xml:space="preserve">   </w:t>
      </w:r>
      <w:r w:rsidRPr="00587D22">
        <w:rPr>
          <w:rFonts w:ascii="Times New Roman" w:hAnsi="Times New Roman"/>
          <w:sz w:val="24"/>
          <w:szCs w:val="24"/>
        </w:rPr>
        <w:t>«ГРО»</w:t>
      </w:r>
      <w:r w:rsidR="002904A3" w:rsidRPr="00587D22">
        <w:rPr>
          <w:rFonts w:ascii="Times New Roman" w:hAnsi="Times New Roman"/>
          <w:sz w:val="24"/>
          <w:szCs w:val="24"/>
        </w:rPr>
        <w:t xml:space="preserve"> </w:t>
      </w:r>
      <w:r w:rsidRPr="00587D22">
        <w:rPr>
          <w:rFonts w:ascii="Times New Roman" w:hAnsi="Times New Roman"/>
          <w:sz w:val="24"/>
          <w:szCs w:val="24"/>
        </w:rPr>
        <w:t xml:space="preserve"> «Потребителю»</w:t>
      </w:r>
      <w:r w:rsidR="002904A3" w:rsidRPr="00587D22">
        <w:rPr>
          <w:rFonts w:ascii="Times New Roman" w:hAnsi="Times New Roman"/>
          <w:sz w:val="24"/>
          <w:szCs w:val="24"/>
        </w:rPr>
        <w:t xml:space="preserve">  на  </w:t>
      </w:r>
      <w:r w:rsidR="009D528D">
        <w:rPr>
          <w:rFonts w:ascii="Times New Roman" w:hAnsi="Times New Roman"/>
          <w:sz w:val="24"/>
          <w:szCs w:val="24"/>
        </w:rPr>
        <w:t>____________________</w:t>
      </w:r>
      <w:r w:rsidRPr="00587D22">
        <w:rPr>
          <w:rFonts w:ascii="Times New Roman" w:hAnsi="Times New Roman"/>
          <w:sz w:val="24"/>
          <w:szCs w:val="24"/>
        </w:rPr>
        <w:t xml:space="preserve"> составляет (в </w:t>
      </w:r>
      <w:r w:rsidR="00896B96">
        <w:rPr>
          <w:rFonts w:ascii="Times New Roman" w:hAnsi="Times New Roman"/>
          <w:sz w:val="24"/>
          <w:szCs w:val="24"/>
        </w:rPr>
        <w:t>тыс</w:t>
      </w:r>
      <w:r w:rsidRPr="00587D22">
        <w:rPr>
          <w:rFonts w:ascii="Times New Roman" w:hAnsi="Times New Roman"/>
          <w:sz w:val="24"/>
          <w:szCs w:val="24"/>
        </w:rPr>
        <w:t>. м3):</w:t>
      </w:r>
    </w:p>
    <w:tbl>
      <w:tblPr>
        <w:tblStyle w:val="af"/>
        <w:tblW w:w="0" w:type="auto"/>
        <w:jc w:val="center"/>
        <w:tblLook w:val="04A0" w:firstRow="1" w:lastRow="0" w:firstColumn="1" w:lastColumn="0" w:noHBand="0" w:noVBand="1"/>
      </w:tblPr>
      <w:tblGrid>
        <w:gridCol w:w="1760"/>
        <w:gridCol w:w="577"/>
        <w:gridCol w:w="624"/>
        <w:gridCol w:w="624"/>
        <w:gridCol w:w="623"/>
        <w:gridCol w:w="623"/>
        <w:gridCol w:w="623"/>
        <w:gridCol w:w="576"/>
        <w:gridCol w:w="576"/>
        <w:gridCol w:w="576"/>
        <w:gridCol w:w="576"/>
        <w:gridCol w:w="623"/>
        <w:gridCol w:w="623"/>
        <w:gridCol w:w="623"/>
      </w:tblGrid>
      <w:tr w:rsidR="007363AF" w:rsidRPr="00587D22" w:rsidTr="00AD0C03">
        <w:trPr>
          <w:cantSplit/>
          <w:trHeight w:val="983"/>
          <w:jc w:val="center"/>
        </w:trPr>
        <w:tc>
          <w:tcPr>
            <w:tcW w:w="1760" w:type="dxa"/>
            <w:textDirection w:val="btLr"/>
          </w:tcPr>
          <w:p w:rsidR="008F7A4D" w:rsidRPr="00AD0C03" w:rsidRDefault="007363AF" w:rsidP="006338A0">
            <w:pPr>
              <w:pStyle w:val="a4"/>
              <w:ind w:left="113" w:right="113"/>
              <w:jc w:val="center"/>
            </w:pPr>
            <w:r w:rsidRPr="00AD0C03">
              <w:t>Объект</w:t>
            </w:r>
          </w:p>
        </w:tc>
        <w:tc>
          <w:tcPr>
            <w:tcW w:w="577" w:type="dxa"/>
            <w:textDirection w:val="btLr"/>
          </w:tcPr>
          <w:p w:rsidR="008F7A4D" w:rsidRPr="00AD0C03" w:rsidRDefault="008F7A4D" w:rsidP="00896B96">
            <w:pPr>
              <w:pStyle w:val="a4"/>
              <w:ind w:left="113" w:right="113"/>
              <w:jc w:val="center"/>
            </w:pPr>
            <w:r w:rsidRPr="00AD0C03">
              <w:t>Годовой объем</w:t>
            </w:r>
          </w:p>
        </w:tc>
        <w:tc>
          <w:tcPr>
            <w:tcW w:w="624" w:type="dxa"/>
            <w:textDirection w:val="btLr"/>
            <w:vAlign w:val="center"/>
          </w:tcPr>
          <w:p w:rsidR="008F7A4D" w:rsidRPr="00AD0C03" w:rsidRDefault="008F7A4D" w:rsidP="006338A0">
            <w:pPr>
              <w:pStyle w:val="a4"/>
              <w:ind w:left="113" w:right="113"/>
              <w:jc w:val="center"/>
            </w:pPr>
            <w:r w:rsidRPr="00AD0C03">
              <w:t>январь</w:t>
            </w:r>
          </w:p>
        </w:tc>
        <w:tc>
          <w:tcPr>
            <w:tcW w:w="624" w:type="dxa"/>
            <w:textDirection w:val="btLr"/>
            <w:vAlign w:val="center"/>
          </w:tcPr>
          <w:p w:rsidR="008F7A4D" w:rsidRPr="00AD0C03" w:rsidRDefault="008F7A4D" w:rsidP="006338A0">
            <w:pPr>
              <w:pStyle w:val="a4"/>
              <w:ind w:left="113" w:right="113"/>
              <w:jc w:val="center"/>
            </w:pPr>
            <w:r w:rsidRPr="00AD0C03">
              <w:t>февраль</w:t>
            </w:r>
          </w:p>
        </w:tc>
        <w:tc>
          <w:tcPr>
            <w:tcW w:w="623" w:type="dxa"/>
            <w:textDirection w:val="btLr"/>
            <w:vAlign w:val="center"/>
          </w:tcPr>
          <w:p w:rsidR="008F7A4D" w:rsidRPr="00AD0C03" w:rsidRDefault="008F7A4D" w:rsidP="006338A0">
            <w:pPr>
              <w:pStyle w:val="a4"/>
              <w:ind w:left="113" w:right="113"/>
              <w:jc w:val="center"/>
            </w:pPr>
            <w:r w:rsidRPr="00AD0C03">
              <w:t>март</w:t>
            </w:r>
          </w:p>
        </w:tc>
        <w:tc>
          <w:tcPr>
            <w:tcW w:w="623" w:type="dxa"/>
            <w:textDirection w:val="btLr"/>
            <w:vAlign w:val="center"/>
          </w:tcPr>
          <w:p w:rsidR="008F7A4D" w:rsidRPr="00AD0C03" w:rsidRDefault="008F7A4D" w:rsidP="006338A0">
            <w:pPr>
              <w:pStyle w:val="a4"/>
              <w:ind w:left="113" w:right="113"/>
              <w:jc w:val="center"/>
            </w:pPr>
            <w:r w:rsidRPr="00AD0C03">
              <w:t>апрель</w:t>
            </w:r>
          </w:p>
        </w:tc>
        <w:tc>
          <w:tcPr>
            <w:tcW w:w="623" w:type="dxa"/>
            <w:textDirection w:val="btLr"/>
            <w:vAlign w:val="center"/>
          </w:tcPr>
          <w:p w:rsidR="008F7A4D" w:rsidRPr="00AD0C03" w:rsidRDefault="008F7A4D" w:rsidP="006338A0">
            <w:pPr>
              <w:pStyle w:val="a4"/>
              <w:ind w:left="113" w:right="113"/>
              <w:jc w:val="center"/>
            </w:pPr>
            <w:r w:rsidRPr="00AD0C03">
              <w:t>май</w:t>
            </w:r>
          </w:p>
        </w:tc>
        <w:tc>
          <w:tcPr>
            <w:tcW w:w="576" w:type="dxa"/>
            <w:textDirection w:val="btLr"/>
            <w:vAlign w:val="center"/>
          </w:tcPr>
          <w:p w:rsidR="008F7A4D" w:rsidRPr="00AD0C03" w:rsidRDefault="008F7A4D" w:rsidP="006338A0">
            <w:pPr>
              <w:pStyle w:val="a4"/>
              <w:ind w:left="113" w:right="113"/>
              <w:jc w:val="center"/>
            </w:pPr>
            <w:r w:rsidRPr="00AD0C03">
              <w:t>июнь</w:t>
            </w:r>
          </w:p>
        </w:tc>
        <w:tc>
          <w:tcPr>
            <w:tcW w:w="576" w:type="dxa"/>
            <w:textDirection w:val="btLr"/>
            <w:vAlign w:val="center"/>
          </w:tcPr>
          <w:p w:rsidR="008F7A4D" w:rsidRPr="00AD0C03" w:rsidRDefault="008F7A4D" w:rsidP="006338A0">
            <w:pPr>
              <w:pStyle w:val="a4"/>
              <w:ind w:left="113" w:right="113"/>
              <w:jc w:val="center"/>
            </w:pPr>
            <w:r w:rsidRPr="00AD0C03">
              <w:t>июль</w:t>
            </w:r>
          </w:p>
        </w:tc>
        <w:tc>
          <w:tcPr>
            <w:tcW w:w="576" w:type="dxa"/>
            <w:textDirection w:val="btLr"/>
            <w:vAlign w:val="center"/>
          </w:tcPr>
          <w:p w:rsidR="008F7A4D" w:rsidRPr="00AD0C03" w:rsidRDefault="008F7A4D" w:rsidP="006338A0">
            <w:pPr>
              <w:pStyle w:val="a4"/>
              <w:ind w:left="113" w:right="113"/>
              <w:jc w:val="center"/>
            </w:pPr>
            <w:r w:rsidRPr="00AD0C03">
              <w:t>август</w:t>
            </w:r>
          </w:p>
        </w:tc>
        <w:tc>
          <w:tcPr>
            <w:tcW w:w="576" w:type="dxa"/>
            <w:textDirection w:val="btLr"/>
            <w:vAlign w:val="center"/>
          </w:tcPr>
          <w:p w:rsidR="008F7A4D" w:rsidRPr="00AD0C03" w:rsidRDefault="008F7A4D" w:rsidP="006338A0">
            <w:pPr>
              <w:pStyle w:val="a4"/>
              <w:ind w:left="113" w:right="113"/>
              <w:jc w:val="center"/>
            </w:pPr>
            <w:r w:rsidRPr="00AD0C03">
              <w:t>сентябрь</w:t>
            </w:r>
          </w:p>
        </w:tc>
        <w:tc>
          <w:tcPr>
            <w:tcW w:w="623" w:type="dxa"/>
            <w:textDirection w:val="btLr"/>
            <w:vAlign w:val="center"/>
          </w:tcPr>
          <w:p w:rsidR="008F7A4D" w:rsidRPr="00AD0C03" w:rsidRDefault="008F7A4D" w:rsidP="006338A0">
            <w:pPr>
              <w:pStyle w:val="a4"/>
              <w:ind w:left="113" w:right="113"/>
              <w:jc w:val="center"/>
            </w:pPr>
            <w:r w:rsidRPr="00AD0C03">
              <w:t>октябрь</w:t>
            </w:r>
          </w:p>
        </w:tc>
        <w:tc>
          <w:tcPr>
            <w:tcW w:w="623" w:type="dxa"/>
            <w:textDirection w:val="btLr"/>
            <w:vAlign w:val="center"/>
          </w:tcPr>
          <w:p w:rsidR="008F7A4D" w:rsidRPr="00AD0C03" w:rsidRDefault="008F7A4D" w:rsidP="006338A0">
            <w:pPr>
              <w:pStyle w:val="a4"/>
              <w:ind w:left="113" w:right="113"/>
              <w:jc w:val="center"/>
            </w:pPr>
            <w:r w:rsidRPr="00AD0C03">
              <w:t>ноябрь</w:t>
            </w:r>
          </w:p>
        </w:tc>
        <w:tc>
          <w:tcPr>
            <w:tcW w:w="623" w:type="dxa"/>
            <w:textDirection w:val="btLr"/>
            <w:vAlign w:val="center"/>
          </w:tcPr>
          <w:p w:rsidR="008F7A4D" w:rsidRPr="00AD0C03" w:rsidRDefault="008F7A4D" w:rsidP="006338A0">
            <w:pPr>
              <w:pStyle w:val="a4"/>
              <w:ind w:left="113" w:right="113"/>
              <w:jc w:val="center"/>
            </w:pPr>
            <w:r w:rsidRPr="00AD0C03">
              <w:t>декабрь</w:t>
            </w:r>
          </w:p>
        </w:tc>
      </w:tr>
      <w:tr w:rsidR="00896B96" w:rsidRPr="002904A3" w:rsidTr="00896B96">
        <w:trPr>
          <w:trHeight w:val="415"/>
          <w:jc w:val="center"/>
        </w:trPr>
        <w:tc>
          <w:tcPr>
            <w:tcW w:w="1760" w:type="dxa"/>
          </w:tcPr>
          <w:p w:rsidR="00896B96" w:rsidRPr="00896B96" w:rsidRDefault="00896B96" w:rsidP="00896B96">
            <w:pPr>
              <w:pStyle w:val="a4"/>
              <w:rPr>
                <w:sz w:val="22"/>
                <w:szCs w:val="22"/>
              </w:rPr>
            </w:pPr>
          </w:p>
        </w:tc>
        <w:tc>
          <w:tcPr>
            <w:tcW w:w="577" w:type="dxa"/>
            <w:vAlign w:val="center"/>
          </w:tcPr>
          <w:p w:rsidR="00896B96" w:rsidRPr="00896B96" w:rsidRDefault="00896B96" w:rsidP="00896B96">
            <w:pPr>
              <w:pStyle w:val="a4"/>
              <w:jc w:val="both"/>
              <w:rPr>
                <w:sz w:val="16"/>
                <w:szCs w:val="16"/>
              </w:rPr>
            </w:pPr>
          </w:p>
        </w:tc>
        <w:tc>
          <w:tcPr>
            <w:tcW w:w="624" w:type="dxa"/>
            <w:vAlign w:val="center"/>
          </w:tcPr>
          <w:p w:rsidR="00896B96" w:rsidRPr="00896B96" w:rsidRDefault="00896B96" w:rsidP="00896B96">
            <w:pPr>
              <w:pStyle w:val="a4"/>
              <w:jc w:val="both"/>
              <w:rPr>
                <w:sz w:val="16"/>
                <w:szCs w:val="16"/>
              </w:rPr>
            </w:pPr>
          </w:p>
        </w:tc>
        <w:tc>
          <w:tcPr>
            <w:tcW w:w="624" w:type="dxa"/>
            <w:vAlign w:val="center"/>
          </w:tcPr>
          <w:p w:rsidR="00896B96" w:rsidRPr="00896B96" w:rsidRDefault="00896B96" w:rsidP="00896B96">
            <w:pPr>
              <w:pStyle w:val="a4"/>
              <w:jc w:val="both"/>
              <w:rPr>
                <w:sz w:val="16"/>
                <w:szCs w:val="16"/>
              </w:rPr>
            </w:pPr>
          </w:p>
        </w:tc>
        <w:tc>
          <w:tcPr>
            <w:tcW w:w="623" w:type="dxa"/>
            <w:vAlign w:val="center"/>
          </w:tcPr>
          <w:p w:rsidR="00896B96" w:rsidRPr="00896B96" w:rsidRDefault="00896B96" w:rsidP="00896B96">
            <w:pPr>
              <w:pStyle w:val="a4"/>
              <w:jc w:val="both"/>
              <w:rPr>
                <w:sz w:val="16"/>
                <w:szCs w:val="16"/>
              </w:rPr>
            </w:pPr>
          </w:p>
        </w:tc>
        <w:tc>
          <w:tcPr>
            <w:tcW w:w="623" w:type="dxa"/>
            <w:vAlign w:val="center"/>
          </w:tcPr>
          <w:p w:rsidR="00896B96" w:rsidRPr="00896B96" w:rsidRDefault="00896B96" w:rsidP="00896B96">
            <w:pPr>
              <w:pStyle w:val="a4"/>
              <w:jc w:val="both"/>
              <w:rPr>
                <w:sz w:val="16"/>
                <w:szCs w:val="16"/>
              </w:rPr>
            </w:pPr>
          </w:p>
        </w:tc>
        <w:tc>
          <w:tcPr>
            <w:tcW w:w="623" w:type="dxa"/>
            <w:vAlign w:val="center"/>
          </w:tcPr>
          <w:p w:rsidR="00896B96" w:rsidRPr="00896B96" w:rsidRDefault="00896B96" w:rsidP="00896B96">
            <w:pPr>
              <w:pStyle w:val="a4"/>
              <w:jc w:val="both"/>
              <w:rPr>
                <w:sz w:val="16"/>
                <w:szCs w:val="16"/>
              </w:rPr>
            </w:pPr>
          </w:p>
        </w:tc>
        <w:tc>
          <w:tcPr>
            <w:tcW w:w="576" w:type="dxa"/>
            <w:vAlign w:val="center"/>
          </w:tcPr>
          <w:p w:rsidR="00896B96" w:rsidRPr="00896B96" w:rsidRDefault="00896B96" w:rsidP="00896B96">
            <w:pPr>
              <w:pStyle w:val="a4"/>
              <w:jc w:val="both"/>
              <w:rPr>
                <w:sz w:val="16"/>
                <w:szCs w:val="16"/>
              </w:rPr>
            </w:pPr>
          </w:p>
        </w:tc>
        <w:tc>
          <w:tcPr>
            <w:tcW w:w="576" w:type="dxa"/>
            <w:vAlign w:val="center"/>
          </w:tcPr>
          <w:p w:rsidR="00896B96" w:rsidRPr="00896B96" w:rsidRDefault="00896B96" w:rsidP="00896B96">
            <w:pPr>
              <w:pStyle w:val="a4"/>
              <w:jc w:val="both"/>
              <w:rPr>
                <w:sz w:val="16"/>
                <w:szCs w:val="16"/>
              </w:rPr>
            </w:pPr>
          </w:p>
        </w:tc>
        <w:tc>
          <w:tcPr>
            <w:tcW w:w="576" w:type="dxa"/>
            <w:vAlign w:val="center"/>
          </w:tcPr>
          <w:p w:rsidR="00896B96" w:rsidRPr="00896B96" w:rsidRDefault="00896B96" w:rsidP="00896B96">
            <w:pPr>
              <w:pStyle w:val="a4"/>
              <w:jc w:val="both"/>
              <w:rPr>
                <w:sz w:val="16"/>
                <w:szCs w:val="16"/>
              </w:rPr>
            </w:pPr>
          </w:p>
        </w:tc>
        <w:tc>
          <w:tcPr>
            <w:tcW w:w="576" w:type="dxa"/>
            <w:vAlign w:val="center"/>
          </w:tcPr>
          <w:p w:rsidR="00896B96" w:rsidRPr="00896B96" w:rsidRDefault="00896B96" w:rsidP="00896B96">
            <w:pPr>
              <w:pStyle w:val="a4"/>
              <w:jc w:val="both"/>
              <w:rPr>
                <w:sz w:val="16"/>
                <w:szCs w:val="16"/>
              </w:rPr>
            </w:pPr>
          </w:p>
        </w:tc>
        <w:tc>
          <w:tcPr>
            <w:tcW w:w="623" w:type="dxa"/>
            <w:vAlign w:val="center"/>
          </w:tcPr>
          <w:p w:rsidR="00896B96" w:rsidRPr="00896B96" w:rsidRDefault="00896B96" w:rsidP="00896B96">
            <w:pPr>
              <w:pStyle w:val="a4"/>
              <w:jc w:val="both"/>
              <w:rPr>
                <w:sz w:val="16"/>
                <w:szCs w:val="16"/>
              </w:rPr>
            </w:pPr>
          </w:p>
        </w:tc>
        <w:tc>
          <w:tcPr>
            <w:tcW w:w="623" w:type="dxa"/>
            <w:vAlign w:val="center"/>
          </w:tcPr>
          <w:p w:rsidR="00896B96" w:rsidRPr="00896B96" w:rsidRDefault="00896B96" w:rsidP="00896B96">
            <w:pPr>
              <w:pStyle w:val="a4"/>
              <w:jc w:val="both"/>
              <w:rPr>
                <w:sz w:val="16"/>
                <w:szCs w:val="16"/>
              </w:rPr>
            </w:pPr>
          </w:p>
        </w:tc>
        <w:tc>
          <w:tcPr>
            <w:tcW w:w="623" w:type="dxa"/>
            <w:vAlign w:val="center"/>
          </w:tcPr>
          <w:p w:rsidR="00896B96" w:rsidRPr="00896B96" w:rsidRDefault="00896B96" w:rsidP="00896B96">
            <w:pPr>
              <w:pStyle w:val="a4"/>
              <w:jc w:val="both"/>
              <w:rPr>
                <w:sz w:val="16"/>
                <w:szCs w:val="16"/>
              </w:rPr>
            </w:pPr>
          </w:p>
        </w:tc>
      </w:tr>
    </w:tbl>
    <w:p w:rsidR="006338A0" w:rsidRDefault="006338A0" w:rsidP="002D3AD7">
      <w:pPr>
        <w:pStyle w:val="a4"/>
        <w:ind w:firstLine="708"/>
        <w:jc w:val="both"/>
        <w:rPr>
          <w:rFonts w:ascii="Times New Roman" w:hAnsi="Times New Roman"/>
          <w:sz w:val="24"/>
          <w:szCs w:val="24"/>
        </w:rPr>
      </w:pPr>
    </w:p>
    <w:p w:rsidR="00902268" w:rsidRDefault="00A32A8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2.</w:t>
      </w:r>
      <w:r w:rsidR="00531802" w:rsidRPr="00781A6A">
        <w:rPr>
          <w:rFonts w:ascii="Times New Roman" w:hAnsi="Times New Roman" w:cs="Times New Roman"/>
          <w:sz w:val="24"/>
          <w:szCs w:val="24"/>
        </w:rPr>
        <w:t xml:space="preserve">2. </w:t>
      </w:r>
      <w:r w:rsidR="001C1369">
        <w:rPr>
          <w:rFonts w:ascii="Times New Roman" w:hAnsi="Times New Roman" w:cs="Times New Roman"/>
          <w:sz w:val="24"/>
          <w:szCs w:val="24"/>
        </w:rPr>
        <w:t>Согласование квартальных объемов транспортировки газа по месяцам производится путем представления «Потребителем» «ГРО» не позднее 30 (Тридцати) суток до начала планируемого квартала разбивки квартальных объемов, согласованных с «Поставщиком» газа</w:t>
      </w:r>
      <w:r w:rsidR="001C1369">
        <w:rPr>
          <w:rFonts w:ascii="Times New Roman" w:hAnsi="Times New Roman"/>
          <w:sz w:val="24"/>
          <w:szCs w:val="24"/>
        </w:rPr>
        <w:t xml:space="preserve">. В случае </w:t>
      </w:r>
      <w:r w:rsidR="001C1369">
        <w:rPr>
          <w:rFonts w:ascii="Times New Roman" w:hAnsi="Times New Roman" w:cs="Times New Roman"/>
          <w:sz w:val="24"/>
          <w:szCs w:val="24"/>
        </w:rPr>
        <w:t>непредоставления указанной информации «ГРО» производит разбивку квартальных объемов в соответствии с Правилами поставки газа в РФ № 162 от 05.02.1998 г.</w:t>
      </w:r>
      <w:r w:rsidR="00BF1DBD">
        <w:rPr>
          <w:rFonts w:ascii="Times New Roman" w:hAnsi="Times New Roman" w:cs="Times New Roman"/>
          <w:sz w:val="24"/>
          <w:szCs w:val="24"/>
        </w:rPr>
        <w:t xml:space="preserve"> «ГРО» транспортирует газ, а «Потребитель» отбирает газ равномерно в течение месяца в пределах среднесуточной (суточной) нормы, установленной договором на поставку газа.</w:t>
      </w:r>
    </w:p>
    <w:p w:rsidR="005D2D0B" w:rsidRDefault="005D2D0B" w:rsidP="002D3AD7">
      <w:pPr>
        <w:pStyle w:val="a4"/>
        <w:ind w:firstLine="708"/>
        <w:jc w:val="both"/>
        <w:rPr>
          <w:rFonts w:ascii="Times New Roman" w:hAnsi="Times New Roman" w:cs="Times New Roman"/>
          <w:sz w:val="24"/>
          <w:szCs w:val="24"/>
        </w:rPr>
      </w:pPr>
      <w:r>
        <w:rPr>
          <w:rFonts w:ascii="Times New Roman" w:hAnsi="Times New Roman" w:cs="Times New Roman"/>
          <w:sz w:val="24"/>
          <w:szCs w:val="24"/>
        </w:rPr>
        <w:t>2.3. Дополнительные объемы газа могут быть приняты к транспортировке при наличии технических возможностей газотранспортной системы «ГРО» и дополнительного соглашения к договору поставки газа.</w:t>
      </w:r>
    </w:p>
    <w:p w:rsidR="00BF1DBD" w:rsidRDefault="00BF1DBD" w:rsidP="002D3AD7">
      <w:pPr>
        <w:pStyle w:val="a4"/>
        <w:ind w:firstLine="708"/>
        <w:jc w:val="both"/>
        <w:rPr>
          <w:rFonts w:ascii="Times New Roman" w:hAnsi="Times New Roman"/>
          <w:sz w:val="24"/>
          <w:szCs w:val="24"/>
        </w:rPr>
      </w:pPr>
      <w:r>
        <w:rPr>
          <w:rFonts w:ascii="Times New Roman" w:hAnsi="Times New Roman" w:cs="Times New Roman"/>
          <w:sz w:val="24"/>
          <w:szCs w:val="24"/>
        </w:rPr>
        <w:t>2.</w:t>
      </w:r>
      <w:r w:rsidR="005D2D0B">
        <w:rPr>
          <w:rFonts w:ascii="Times New Roman" w:hAnsi="Times New Roman" w:cs="Times New Roman"/>
          <w:sz w:val="24"/>
          <w:szCs w:val="24"/>
        </w:rPr>
        <w:t>4</w:t>
      </w:r>
      <w:r>
        <w:rPr>
          <w:rFonts w:ascii="Times New Roman" w:hAnsi="Times New Roman" w:cs="Times New Roman"/>
          <w:sz w:val="24"/>
          <w:szCs w:val="24"/>
        </w:rPr>
        <w:t xml:space="preserve">. </w:t>
      </w:r>
      <w:r w:rsidR="00F62BEF">
        <w:rPr>
          <w:rFonts w:ascii="Times New Roman" w:hAnsi="Times New Roman" w:cs="Times New Roman"/>
          <w:sz w:val="24"/>
          <w:szCs w:val="24"/>
        </w:rPr>
        <w:t>Т</w:t>
      </w:r>
      <w:r>
        <w:rPr>
          <w:rFonts w:ascii="Times New Roman" w:hAnsi="Times New Roman" w:cs="Times New Roman"/>
          <w:sz w:val="24"/>
          <w:szCs w:val="24"/>
        </w:rPr>
        <w:t>ранспортир</w:t>
      </w:r>
      <w:r w:rsidR="00F62BEF">
        <w:rPr>
          <w:rFonts w:ascii="Times New Roman" w:hAnsi="Times New Roman" w:cs="Times New Roman"/>
          <w:sz w:val="24"/>
          <w:szCs w:val="24"/>
        </w:rPr>
        <w:t>овка</w:t>
      </w:r>
      <w:r>
        <w:rPr>
          <w:rFonts w:ascii="Times New Roman" w:hAnsi="Times New Roman" w:cs="Times New Roman"/>
          <w:sz w:val="24"/>
          <w:szCs w:val="24"/>
        </w:rPr>
        <w:t xml:space="preserve"> газ</w:t>
      </w:r>
      <w:r w:rsidR="00F62BEF">
        <w:rPr>
          <w:rFonts w:ascii="Times New Roman" w:hAnsi="Times New Roman" w:cs="Times New Roman"/>
          <w:sz w:val="24"/>
          <w:szCs w:val="24"/>
        </w:rPr>
        <w:t>а</w:t>
      </w:r>
      <w:r>
        <w:rPr>
          <w:rFonts w:ascii="Times New Roman" w:hAnsi="Times New Roman" w:cs="Times New Roman"/>
          <w:sz w:val="24"/>
          <w:szCs w:val="24"/>
        </w:rPr>
        <w:t xml:space="preserve"> «Потребителю» по газораспределительной сети</w:t>
      </w:r>
      <w:r w:rsidR="00F62BEF">
        <w:rPr>
          <w:rFonts w:ascii="Times New Roman" w:hAnsi="Times New Roman" w:cs="Times New Roman"/>
          <w:sz w:val="24"/>
          <w:szCs w:val="24"/>
        </w:rPr>
        <w:t>, принадлежащей «ГРО»</w:t>
      </w:r>
      <w:r w:rsidR="006A3654">
        <w:rPr>
          <w:rFonts w:ascii="Times New Roman" w:hAnsi="Times New Roman" w:cs="Times New Roman"/>
          <w:sz w:val="24"/>
          <w:szCs w:val="24"/>
        </w:rPr>
        <w:t xml:space="preserve"> осуществляется</w:t>
      </w:r>
      <w:r w:rsidR="00F62BEF">
        <w:rPr>
          <w:rFonts w:ascii="Times New Roman" w:hAnsi="Times New Roman" w:cs="Times New Roman"/>
          <w:sz w:val="24"/>
          <w:szCs w:val="24"/>
        </w:rPr>
        <w:t xml:space="preserve"> </w:t>
      </w:r>
      <w:r>
        <w:rPr>
          <w:rFonts w:ascii="Times New Roman" w:hAnsi="Times New Roman" w:cs="Times New Roman"/>
          <w:sz w:val="24"/>
          <w:szCs w:val="24"/>
        </w:rPr>
        <w:t xml:space="preserve">от источника газоснабжения ГРС-ЧЦЗ </w:t>
      </w:r>
      <w:r>
        <w:rPr>
          <w:rFonts w:ascii="Times New Roman" w:hAnsi="Times New Roman"/>
          <w:sz w:val="24"/>
          <w:szCs w:val="24"/>
        </w:rPr>
        <w:t xml:space="preserve">ООО «Газпром </w:t>
      </w:r>
      <w:r w:rsidR="007363AF">
        <w:rPr>
          <w:rFonts w:ascii="Times New Roman" w:hAnsi="Times New Roman"/>
          <w:sz w:val="24"/>
          <w:szCs w:val="24"/>
        </w:rPr>
        <w:t xml:space="preserve">Газораспределение </w:t>
      </w:r>
      <w:r>
        <w:rPr>
          <w:rFonts w:ascii="Times New Roman" w:hAnsi="Times New Roman"/>
          <w:sz w:val="24"/>
          <w:szCs w:val="24"/>
        </w:rPr>
        <w:t>Томск»</w:t>
      </w:r>
      <w:r w:rsidR="000A2B16">
        <w:rPr>
          <w:rFonts w:ascii="Times New Roman" w:hAnsi="Times New Roman"/>
          <w:sz w:val="24"/>
          <w:szCs w:val="24"/>
        </w:rPr>
        <w:t xml:space="preserve"> (точка врезки – в  районе Набережного </w:t>
      </w:r>
      <w:r w:rsidR="009D7654">
        <w:rPr>
          <w:rFonts w:ascii="Times New Roman" w:hAnsi="Times New Roman"/>
          <w:sz w:val="24"/>
          <w:szCs w:val="24"/>
        </w:rPr>
        <w:t>жил</w:t>
      </w:r>
      <w:r w:rsidR="008F7A4D">
        <w:rPr>
          <w:rFonts w:ascii="Times New Roman" w:hAnsi="Times New Roman"/>
          <w:sz w:val="24"/>
          <w:szCs w:val="24"/>
        </w:rPr>
        <w:t>массива</w:t>
      </w:r>
      <w:r w:rsidR="000A2B16">
        <w:rPr>
          <w:rFonts w:ascii="Times New Roman" w:hAnsi="Times New Roman"/>
          <w:sz w:val="24"/>
          <w:szCs w:val="24"/>
        </w:rPr>
        <w:t xml:space="preserve"> г. Искитима, д. № 11)</w:t>
      </w:r>
      <w:r w:rsidR="00185F3C">
        <w:rPr>
          <w:rFonts w:ascii="Times New Roman" w:hAnsi="Times New Roman"/>
          <w:sz w:val="24"/>
          <w:szCs w:val="24"/>
        </w:rPr>
        <w:t xml:space="preserve"> до места присоединения к распределительному газопроводу </w:t>
      </w:r>
      <w:r w:rsidR="00C46F00">
        <w:rPr>
          <w:rFonts w:ascii="Times New Roman" w:hAnsi="Times New Roman"/>
          <w:sz w:val="24"/>
          <w:szCs w:val="24"/>
        </w:rPr>
        <w:t>О</w:t>
      </w:r>
      <w:r w:rsidR="000A2B16">
        <w:rPr>
          <w:rFonts w:ascii="Times New Roman" w:hAnsi="Times New Roman"/>
          <w:sz w:val="24"/>
          <w:szCs w:val="24"/>
        </w:rPr>
        <w:t>АО «</w:t>
      </w:r>
      <w:r w:rsidR="00C46F00">
        <w:rPr>
          <w:rFonts w:ascii="Times New Roman" w:hAnsi="Times New Roman"/>
          <w:sz w:val="24"/>
          <w:szCs w:val="24"/>
        </w:rPr>
        <w:t>ГазТрансКом</w:t>
      </w:r>
      <w:r w:rsidR="000A2B16">
        <w:rPr>
          <w:rFonts w:ascii="Times New Roman" w:hAnsi="Times New Roman"/>
          <w:sz w:val="24"/>
          <w:szCs w:val="24"/>
        </w:rPr>
        <w:t>» газопровода-ввода (точка врезки – в районе Шипуновского железнодорожного переезда г. Искитима</w:t>
      </w:r>
      <w:r w:rsidR="00F62BEF">
        <w:rPr>
          <w:rFonts w:ascii="Times New Roman" w:hAnsi="Times New Roman"/>
          <w:sz w:val="24"/>
          <w:szCs w:val="24"/>
        </w:rPr>
        <w:t xml:space="preserve"> </w:t>
      </w:r>
      <w:r w:rsidR="000A2B16">
        <w:rPr>
          <w:rFonts w:ascii="Times New Roman" w:hAnsi="Times New Roman"/>
          <w:sz w:val="24"/>
          <w:szCs w:val="24"/>
        </w:rPr>
        <w:t xml:space="preserve">) </w:t>
      </w:r>
      <w:r w:rsidR="00185F3C">
        <w:rPr>
          <w:rFonts w:ascii="Times New Roman" w:hAnsi="Times New Roman"/>
          <w:sz w:val="24"/>
          <w:szCs w:val="24"/>
        </w:rPr>
        <w:t xml:space="preserve"> </w:t>
      </w:r>
      <w:r w:rsidR="000A2B16">
        <w:rPr>
          <w:rFonts w:ascii="Times New Roman" w:hAnsi="Times New Roman"/>
          <w:sz w:val="24"/>
          <w:szCs w:val="24"/>
        </w:rPr>
        <w:t>и далее</w:t>
      </w:r>
      <w:r w:rsidR="00185F3C">
        <w:rPr>
          <w:rFonts w:ascii="Times New Roman" w:hAnsi="Times New Roman"/>
          <w:sz w:val="24"/>
          <w:szCs w:val="24"/>
        </w:rPr>
        <w:t xml:space="preserve"> к «Потребителю» газа, которые определяются технической документацией на газопроводы.</w:t>
      </w:r>
    </w:p>
    <w:p w:rsidR="00185F3C" w:rsidRDefault="00185F3C" w:rsidP="002D3AD7">
      <w:pPr>
        <w:pStyle w:val="a4"/>
        <w:ind w:firstLine="708"/>
        <w:jc w:val="both"/>
        <w:rPr>
          <w:rFonts w:ascii="Times New Roman" w:hAnsi="Times New Roman"/>
          <w:sz w:val="24"/>
          <w:szCs w:val="24"/>
        </w:rPr>
      </w:pPr>
      <w:r>
        <w:rPr>
          <w:rFonts w:ascii="Times New Roman" w:hAnsi="Times New Roman"/>
          <w:sz w:val="24"/>
          <w:szCs w:val="24"/>
        </w:rPr>
        <w:t>2.</w:t>
      </w:r>
      <w:r w:rsidR="005D2D0B">
        <w:rPr>
          <w:rFonts w:ascii="Times New Roman" w:hAnsi="Times New Roman"/>
          <w:sz w:val="24"/>
          <w:szCs w:val="24"/>
        </w:rPr>
        <w:t>5</w:t>
      </w:r>
      <w:r>
        <w:rPr>
          <w:rFonts w:ascii="Times New Roman" w:hAnsi="Times New Roman"/>
          <w:sz w:val="24"/>
          <w:szCs w:val="24"/>
        </w:rPr>
        <w:t>. «Потребитель» обязан иметь резервное топливо в количестве, обеспечивающем нормальную и бесперебойную работу газопотребляющих установок в течение 3 (Трех) суток на случай полного прекращения транспортировки газа. «Потребитель» обязан обеспечить своевременный перевод газопотребляющих установок на резервный вид топлива в случае прекращения транспортировки газа. «Потребитель» также обязан принять все меры, необходимые для предотвращения возникновения ущерба вследствие прекращения транспортировки газа.</w:t>
      </w:r>
    </w:p>
    <w:p w:rsidR="003535A5" w:rsidRDefault="003535A5" w:rsidP="00E1189F">
      <w:pPr>
        <w:pStyle w:val="a4"/>
        <w:ind w:firstLine="708"/>
        <w:jc w:val="both"/>
        <w:rPr>
          <w:rFonts w:ascii="Times New Roman" w:hAnsi="Times New Roman"/>
          <w:sz w:val="24"/>
          <w:szCs w:val="24"/>
        </w:rPr>
      </w:pPr>
      <w:r>
        <w:rPr>
          <w:rFonts w:ascii="Times New Roman" w:hAnsi="Times New Roman"/>
          <w:sz w:val="24"/>
          <w:szCs w:val="24"/>
        </w:rPr>
        <w:t>2.</w:t>
      </w:r>
      <w:r w:rsidR="005D2D0B">
        <w:rPr>
          <w:rFonts w:ascii="Times New Roman" w:hAnsi="Times New Roman"/>
          <w:sz w:val="24"/>
          <w:szCs w:val="24"/>
        </w:rPr>
        <w:t>6</w:t>
      </w:r>
      <w:r>
        <w:rPr>
          <w:rFonts w:ascii="Times New Roman" w:hAnsi="Times New Roman"/>
          <w:sz w:val="24"/>
          <w:szCs w:val="24"/>
        </w:rPr>
        <w:t>. Стороны обязаны уведомлять друг друга письменно о технически необходимом сокращении, полном прекращении транспортировки или отбора газа в следующие сроки:</w:t>
      </w:r>
    </w:p>
    <w:p w:rsidR="003535A5" w:rsidRDefault="003535A5" w:rsidP="009D7654">
      <w:pPr>
        <w:pStyle w:val="a4"/>
        <w:jc w:val="both"/>
        <w:rPr>
          <w:rFonts w:ascii="Times New Roman" w:hAnsi="Times New Roman"/>
          <w:sz w:val="24"/>
          <w:szCs w:val="24"/>
        </w:rPr>
      </w:pPr>
      <w:r>
        <w:rPr>
          <w:rFonts w:ascii="Times New Roman" w:hAnsi="Times New Roman"/>
          <w:sz w:val="24"/>
          <w:szCs w:val="24"/>
        </w:rPr>
        <w:t>- при плановой остановке – за 30 (Тридцать) суток;</w:t>
      </w:r>
    </w:p>
    <w:p w:rsidR="003535A5" w:rsidRDefault="003535A5" w:rsidP="009D7654">
      <w:pPr>
        <w:pStyle w:val="a4"/>
        <w:jc w:val="both"/>
        <w:rPr>
          <w:rFonts w:ascii="Times New Roman" w:hAnsi="Times New Roman"/>
          <w:sz w:val="24"/>
          <w:szCs w:val="24"/>
        </w:rPr>
      </w:pPr>
      <w:r>
        <w:rPr>
          <w:rFonts w:ascii="Times New Roman" w:hAnsi="Times New Roman"/>
          <w:sz w:val="24"/>
          <w:szCs w:val="24"/>
        </w:rPr>
        <w:t>- при неплановой остановке – за 3 (Трое) суток;</w:t>
      </w:r>
    </w:p>
    <w:p w:rsidR="003535A5" w:rsidRDefault="003535A5" w:rsidP="009D7654">
      <w:pPr>
        <w:pStyle w:val="a4"/>
        <w:jc w:val="both"/>
        <w:rPr>
          <w:rFonts w:ascii="Times New Roman" w:hAnsi="Times New Roman"/>
          <w:sz w:val="24"/>
          <w:szCs w:val="24"/>
        </w:rPr>
      </w:pPr>
      <w:r>
        <w:rPr>
          <w:rFonts w:ascii="Times New Roman" w:hAnsi="Times New Roman"/>
          <w:sz w:val="24"/>
          <w:szCs w:val="24"/>
        </w:rPr>
        <w:t>- при возникновении аварий – немедленно.</w:t>
      </w:r>
    </w:p>
    <w:p w:rsidR="003535A5" w:rsidRDefault="003535A5" w:rsidP="00E1189F">
      <w:pPr>
        <w:pStyle w:val="a4"/>
        <w:ind w:firstLine="708"/>
        <w:jc w:val="both"/>
        <w:rPr>
          <w:rFonts w:ascii="Times New Roman" w:hAnsi="Times New Roman"/>
          <w:sz w:val="24"/>
          <w:szCs w:val="24"/>
        </w:rPr>
      </w:pPr>
      <w:r>
        <w:rPr>
          <w:rFonts w:ascii="Times New Roman" w:hAnsi="Times New Roman"/>
          <w:sz w:val="24"/>
          <w:szCs w:val="24"/>
        </w:rPr>
        <w:t>Письменным уведомлением в этих случаях будут признаваться подписанные органом управления одной из Сторон заказное письмо, письмо или телеграмма (телефонограмма, факсограмма), отправленные и поступившие в адрес органа управления другой Стороны.</w:t>
      </w:r>
    </w:p>
    <w:p w:rsidR="00E1189F" w:rsidRDefault="00E1189F" w:rsidP="00E1189F">
      <w:pPr>
        <w:pStyle w:val="1"/>
        <w:tabs>
          <w:tab w:val="left" w:pos="1070"/>
        </w:tabs>
        <w:ind w:firstLine="708"/>
        <w:jc w:val="both"/>
      </w:pPr>
      <w:r>
        <w:rPr>
          <w:sz w:val="24"/>
          <w:szCs w:val="24"/>
        </w:rPr>
        <w:t xml:space="preserve">2.7. </w:t>
      </w:r>
      <w:r>
        <w:rPr>
          <w:color w:val="000000"/>
          <w:sz w:val="24"/>
          <w:szCs w:val="24"/>
        </w:rPr>
        <w:t>«ГРО» имеет право ограничить или прекратить поставку газа в следующих случаях:</w:t>
      </w:r>
    </w:p>
    <w:p w:rsidR="00E1189F" w:rsidRDefault="00E1189F" w:rsidP="009D7654">
      <w:pPr>
        <w:pStyle w:val="1"/>
        <w:numPr>
          <w:ilvl w:val="0"/>
          <w:numId w:val="20"/>
        </w:numPr>
        <w:tabs>
          <w:tab w:val="left" w:pos="142"/>
        </w:tabs>
        <w:ind w:firstLine="0"/>
        <w:jc w:val="both"/>
      </w:pPr>
      <w:bookmarkStart w:id="2" w:name="bookmark58"/>
      <w:bookmarkEnd w:id="2"/>
      <w:r>
        <w:rPr>
          <w:color w:val="000000"/>
          <w:sz w:val="24"/>
          <w:szCs w:val="24"/>
        </w:rPr>
        <w:t>необходимости принять неотложные меры по предотвращению или ликвидации аварии при условии немедленного уведомления «Потребителя» и «Поставщика»;</w:t>
      </w:r>
    </w:p>
    <w:p w:rsidR="00E1189F" w:rsidRDefault="00E1189F" w:rsidP="009D7654">
      <w:pPr>
        <w:pStyle w:val="1"/>
        <w:tabs>
          <w:tab w:val="left" w:pos="142"/>
        </w:tabs>
        <w:ind w:firstLine="0"/>
        <w:jc w:val="both"/>
      </w:pPr>
      <w:bookmarkStart w:id="3" w:name="bookmark59"/>
      <w:bookmarkEnd w:id="3"/>
      <w:r>
        <w:rPr>
          <w:color w:val="000000"/>
          <w:sz w:val="24"/>
          <w:szCs w:val="24"/>
        </w:rPr>
        <w:t>- по представлению контролирующих органов в случаях неудовлетворительного состояния газотранспортной системы, создающих аварийную ситуацию и угрозу для жизни обслуживающего персонала и населения;</w:t>
      </w:r>
    </w:p>
    <w:p w:rsidR="00E1189F" w:rsidRDefault="00E1189F" w:rsidP="009D7654">
      <w:pPr>
        <w:pStyle w:val="1"/>
        <w:numPr>
          <w:ilvl w:val="0"/>
          <w:numId w:val="20"/>
        </w:numPr>
        <w:tabs>
          <w:tab w:val="left" w:pos="142"/>
        </w:tabs>
        <w:ind w:firstLine="0"/>
        <w:jc w:val="both"/>
      </w:pPr>
      <w:bookmarkStart w:id="4" w:name="bookmark60"/>
      <w:bookmarkEnd w:id="4"/>
      <w:r>
        <w:rPr>
          <w:color w:val="000000"/>
          <w:sz w:val="24"/>
          <w:szCs w:val="24"/>
        </w:rPr>
        <w:t>при наступлении обстоятельств непреодолимой силы;</w:t>
      </w:r>
    </w:p>
    <w:p w:rsidR="00E1189F" w:rsidRDefault="00E1189F" w:rsidP="009D7654">
      <w:pPr>
        <w:pStyle w:val="1"/>
        <w:tabs>
          <w:tab w:val="left" w:pos="142"/>
        </w:tabs>
        <w:ind w:firstLine="0"/>
        <w:jc w:val="both"/>
      </w:pPr>
      <w:bookmarkStart w:id="5" w:name="bookmark61"/>
      <w:bookmarkEnd w:id="5"/>
      <w:r>
        <w:rPr>
          <w:color w:val="000000"/>
          <w:sz w:val="24"/>
          <w:szCs w:val="24"/>
        </w:rPr>
        <w:t>- при неоплате услуг по транспортировке газа в случаях и порядке, предусмотренных действующим законодательством;</w:t>
      </w:r>
    </w:p>
    <w:p w:rsidR="00E1189F" w:rsidRDefault="00E1189F" w:rsidP="009D7654">
      <w:pPr>
        <w:pStyle w:val="1"/>
        <w:tabs>
          <w:tab w:val="left" w:pos="782"/>
        </w:tabs>
        <w:jc w:val="both"/>
        <w:rPr>
          <w:color w:val="000000"/>
          <w:sz w:val="24"/>
          <w:szCs w:val="24"/>
        </w:rPr>
      </w:pPr>
      <w:bookmarkStart w:id="6" w:name="bookmark62"/>
      <w:bookmarkEnd w:id="6"/>
      <w:r>
        <w:rPr>
          <w:color w:val="000000"/>
          <w:sz w:val="24"/>
          <w:szCs w:val="24"/>
        </w:rPr>
        <w:t>- по представлению контролирующих органов в случае неудовлетворительного состояния газового оборудования «Потребителя», когда это угрожает аварией и создает угрозу жизни и безопасности граждан.</w:t>
      </w:r>
    </w:p>
    <w:p w:rsidR="00E53AD6" w:rsidRDefault="003535A5" w:rsidP="00E1189F">
      <w:pPr>
        <w:pStyle w:val="a4"/>
        <w:ind w:firstLine="708"/>
        <w:jc w:val="both"/>
        <w:rPr>
          <w:rFonts w:ascii="Times New Roman" w:hAnsi="Times New Roman"/>
          <w:sz w:val="24"/>
          <w:szCs w:val="24"/>
        </w:rPr>
      </w:pPr>
      <w:r w:rsidRPr="003535A5">
        <w:rPr>
          <w:rFonts w:ascii="Times New Roman" w:hAnsi="Times New Roman"/>
          <w:sz w:val="24"/>
          <w:szCs w:val="24"/>
        </w:rPr>
        <w:t>2.</w:t>
      </w:r>
      <w:r w:rsidR="00E1189F">
        <w:rPr>
          <w:rFonts w:ascii="Times New Roman" w:hAnsi="Times New Roman"/>
          <w:sz w:val="24"/>
          <w:szCs w:val="24"/>
        </w:rPr>
        <w:t>8</w:t>
      </w:r>
      <w:r>
        <w:rPr>
          <w:rFonts w:ascii="Times New Roman" w:hAnsi="Times New Roman"/>
          <w:sz w:val="24"/>
          <w:szCs w:val="24"/>
        </w:rPr>
        <w:t>. Возобновление отбора газа «Потребителем» производится только после получения письменного разрешения «ГРО».</w:t>
      </w:r>
    </w:p>
    <w:p w:rsidR="003535A5" w:rsidRDefault="003535A5" w:rsidP="00E1189F">
      <w:pPr>
        <w:pStyle w:val="a4"/>
        <w:ind w:firstLine="708"/>
        <w:jc w:val="both"/>
        <w:rPr>
          <w:rFonts w:ascii="Times New Roman" w:hAnsi="Times New Roman"/>
          <w:sz w:val="24"/>
          <w:szCs w:val="24"/>
        </w:rPr>
      </w:pPr>
      <w:r>
        <w:rPr>
          <w:rFonts w:ascii="Times New Roman" w:hAnsi="Times New Roman"/>
          <w:sz w:val="24"/>
          <w:szCs w:val="24"/>
        </w:rPr>
        <w:t>2.</w:t>
      </w:r>
      <w:r w:rsidR="00E1189F">
        <w:rPr>
          <w:rFonts w:ascii="Times New Roman" w:hAnsi="Times New Roman"/>
          <w:sz w:val="24"/>
          <w:szCs w:val="24"/>
        </w:rPr>
        <w:t>9</w:t>
      </w:r>
      <w:r>
        <w:rPr>
          <w:rFonts w:ascii="Times New Roman" w:hAnsi="Times New Roman"/>
          <w:sz w:val="24"/>
          <w:szCs w:val="24"/>
        </w:rPr>
        <w:t>. Стороны обязаны немедленно сообщать друг другу об авариях и инцидентах на объектах газоснабжения, ведущих к нарушению режима транспортировки, либо получения (отбора) газа.</w:t>
      </w:r>
    </w:p>
    <w:p w:rsidR="005D2D0B" w:rsidRDefault="005D2D0B" w:rsidP="003535A5">
      <w:pPr>
        <w:pStyle w:val="a4"/>
        <w:ind w:firstLine="708"/>
        <w:jc w:val="both"/>
        <w:rPr>
          <w:rFonts w:ascii="Times New Roman" w:hAnsi="Times New Roman"/>
          <w:sz w:val="24"/>
          <w:szCs w:val="24"/>
        </w:rPr>
      </w:pPr>
      <w:r>
        <w:rPr>
          <w:rFonts w:ascii="Times New Roman" w:hAnsi="Times New Roman"/>
          <w:sz w:val="24"/>
          <w:szCs w:val="24"/>
        </w:rPr>
        <w:lastRenderedPageBreak/>
        <w:t>2.</w:t>
      </w:r>
      <w:r w:rsidR="00E1189F">
        <w:rPr>
          <w:rFonts w:ascii="Times New Roman" w:hAnsi="Times New Roman"/>
          <w:sz w:val="24"/>
          <w:szCs w:val="24"/>
        </w:rPr>
        <w:t>10</w:t>
      </w:r>
      <w:r>
        <w:rPr>
          <w:rFonts w:ascii="Times New Roman" w:hAnsi="Times New Roman"/>
          <w:sz w:val="24"/>
          <w:szCs w:val="24"/>
        </w:rPr>
        <w:t>. Оперативные распоряжения диспетчерской службы «ГРО» в пределах компетенции по транспортировке газа являются обязательными для выполнения обеими сторонами.</w:t>
      </w:r>
    </w:p>
    <w:p w:rsidR="003535A5" w:rsidRDefault="003535A5" w:rsidP="003535A5">
      <w:pPr>
        <w:pStyle w:val="a4"/>
        <w:ind w:firstLine="708"/>
        <w:jc w:val="both"/>
        <w:rPr>
          <w:rFonts w:ascii="Times New Roman" w:hAnsi="Times New Roman"/>
          <w:sz w:val="24"/>
          <w:szCs w:val="24"/>
        </w:rPr>
      </w:pPr>
      <w:r>
        <w:rPr>
          <w:rFonts w:ascii="Times New Roman" w:hAnsi="Times New Roman"/>
          <w:sz w:val="24"/>
          <w:szCs w:val="24"/>
        </w:rPr>
        <w:t>2.</w:t>
      </w:r>
      <w:r w:rsidR="005D2D0B">
        <w:rPr>
          <w:rFonts w:ascii="Times New Roman" w:hAnsi="Times New Roman"/>
          <w:sz w:val="24"/>
          <w:szCs w:val="24"/>
        </w:rPr>
        <w:t>1</w:t>
      </w:r>
      <w:r w:rsidR="00E1189F">
        <w:rPr>
          <w:rFonts w:ascii="Times New Roman" w:hAnsi="Times New Roman"/>
          <w:sz w:val="24"/>
          <w:szCs w:val="24"/>
        </w:rPr>
        <w:t>1</w:t>
      </w:r>
      <w:r>
        <w:rPr>
          <w:rFonts w:ascii="Times New Roman" w:hAnsi="Times New Roman"/>
          <w:sz w:val="24"/>
          <w:szCs w:val="24"/>
        </w:rPr>
        <w:t>. «ГРО» и «Потребитель» обязаны за свой счет обеспечить круглосуточную устойчивую телекоммуникационную связь по телефонам:</w:t>
      </w:r>
    </w:p>
    <w:p w:rsidR="00472695" w:rsidRPr="00472695" w:rsidRDefault="00472695" w:rsidP="003535A5">
      <w:pPr>
        <w:pStyle w:val="a4"/>
        <w:ind w:firstLine="708"/>
        <w:jc w:val="both"/>
        <w:rPr>
          <w:rFonts w:ascii="Times New Roman" w:hAnsi="Times New Roman"/>
          <w:i/>
          <w:iCs/>
          <w:sz w:val="24"/>
          <w:szCs w:val="24"/>
        </w:rPr>
      </w:pPr>
      <w:r w:rsidRPr="00472695">
        <w:rPr>
          <w:rFonts w:ascii="Times New Roman" w:hAnsi="Times New Roman"/>
          <w:i/>
          <w:iCs/>
          <w:sz w:val="24"/>
          <w:szCs w:val="24"/>
        </w:rPr>
        <w:t>«ГРО»: тел./факс: 8 (383</w:t>
      </w:r>
      <w:r w:rsidR="00AE7168">
        <w:rPr>
          <w:rFonts w:ascii="Times New Roman" w:hAnsi="Times New Roman"/>
          <w:i/>
          <w:iCs/>
          <w:sz w:val="24"/>
          <w:szCs w:val="24"/>
        </w:rPr>
        <w:t>) 254-77-74</w:t>
      </w:r>
    </w:p>
    <w:p w:rsidR="00AE7168" w:rsidRPr="003F50DC" w:rsidRDefault="00472695" w:rsidP="00E715E6">
      <w:pPr>
        <w:pStyle w:val="ad"/>
        <w:spacing w:after="0"/>
        <w:ind w:firstLine="708"/>
        <w:rPr>
          <w:i/>
          <w:iCs/>
          <w:sz w:val="24"/>
          <w:szCs w:val="24"/>
        </w:rPr>
      </w:pPr>
      <w:r w:rsidRPr="00472695">
        <w:rPr>
          <w:i/>
          <w:iCs/>
          <w:sz w:val="24"/>
          <w:szCs w:val="24"/>
        </w:rPr>
        <w:t xml:space="preserve">«Потребитель»: тел.: </w:t>
      </w:r>
      <w:r w:rsidR="009D528D">
        <w:rPr>
          <w:i/>
          <w:iCs/>
          <w:sz w:val="24"/>
          <w:szCs w:val="24"/>
        </w:rPr>
        <w:t>________________</w:t>
      </w:r>
    </w:p>
    <w:p w:rsidR="00E1189F" w:rsidRPr="00E1189F" w:rsidRDefault="00E1189F" w:rsidP="00E1189F">
      <w:pPr>
        <w:pStyle w:val="ad"/>
        <w:spacing w:after="0"/>
        <w:ind w:firstLine="708"/>
        <w:jc w:val="both"/>
        <w:rPr>
          <w:sz w:val="24"/>
          <w:szCs w:val="24"/>
        </w:rPr>
      </w:pPr>
      <w:r w:rsidRPr="00E1189F">
        <w:rPr>
          <w:iCs/>
          <w:sz w:val="24"/>
          <w:szCs w:val="24"/>
        </w:rPr>
        <w:t>2.12. «ГРО»</w:t>
      </w:r>
      <w:r>
        <w:rPr>
          <w:iCs/>
          <w:sz w:val="24"/>
          <w:szCs w:val="24"/>
        </w:rPr>
        <w:t xml:space="preserve"> не несет ответственность за прекращение, перебои или другие нарушения (отклонения) в предоставлении услуг по транспортировке газа, вызванные действиями (бездействием) «Поставщика», отвечающего за подачу газа в транспортную сеть «ГРО».</w:t>
      </w:r>
    </w:p>
    <w:p w:rsidR="0069735B" w:rsidRDefault="0069735B" w:rsidP="0069735B">
      <w:pPr>
        <w:pStyle w:val="a4"/>
        <w:ind w:left="1440"/>
        <w:rPr>
          <w:rFonts w:ascii="Times New Roman" w:hAnsi="Times New Roman" w:cs="Times New Roman"/>
          <w:b/>
          <w:sz w:val="24"/>
          <w:szCs w:val="24"/>
        </w:rPr>
      </w:pPr>
      <w:bookmarkStart w:id="7" w:name="Par541"/>
      <w:bookmarkEnd w:id="7"/>
    </w:p>
    <w:p w:rsidR="00902268" w:rsidRDefault="00B34E08" w:rsidP="008A0A13">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Порядок учета газа</w:t>
      </w:r>
    </w:p>
    <w:p w:rsidR="0069735B" w:rsidRPr="00AA34B6" w:rsidRDefault="0069735B" w:rsidP="0069735B">
      <w:pPr>
        <w:pStyle w:val="a4"/>
        <w:ind w:left="1440"/>
        <w:rPr>
          <w:rFonts w:ascii="Times New Roman" w:hAnsi="Times New Roman" w:cs="Times New Roman"/>
          <w:b/>
          <w:sz w:val="24"/>
          <w:szCs w:val="24"/>
        </w:rPr>
      </w:pPr>
    </w:p>
    <w:p w:rsidR="006309A1" w:rsidRDefault="004E0B92" w:rsidP="00114FF5">
      <w:pPr>
        <w:pStyle w:val="a4"/>
        <w:jc w:val="both"/>
        <w:rPr>
          <w:rFonts w:ascii="Times New Roman" w:hAnsi="Times New Roman"/>
          <w:color w:val="FF0000"/>
          <w:sz w:val="24"/>
          <w:szCs w:val="24"/>
        </w:rPr>
      </w:pPr>
      <w:r>
        <w:rPr>
          <w:rFonts w:ascii="Times New Roman" w:hAnsi="Times New Roman"/>
          <w:sz w:val="24"/>
          <w:szCs w:val="24"/>
        </w:rPr>
        <w:t xml:space="preserve">            </w:t>
      </w:r>
      <w:r w:rsidR="00A32A80" w:rsidRPr="00AF222E">
        <w:rPr>
          <w:rFonts w:ascii="Times New Roman" w:hAnsi="Times New Roman"/>
          <w:sz w:val="24"/>
          <w:szCs w:val="24"/>
        </w:rPr>
        <w:t>3.</w:t>
      </w:r>
      <w:r w:rsidR="00C523DB" w:rsidRPr="00AF222E">
        <w:rPr>
          <w:rFonts w:ascii="Times New Roman" w:hAnsi="Times New Roman"/>
          <w:sz w:val="24"/>
          <w:szCs w:val="24"/>
        </w:rPr>
        <w:t>1.</w:t>
      </w:r>
      <w:r w:rsidR="0093095F" w:rsidRPr="00AF222E">
        <w:rPr>
          <w:rFonts w:ascii="Times New Roman" w:hAnsi="Times New Roman"/>
          <w:sz w:val="24"/>
          <w:szCs w:val="24"/>
        </w:rPr>
        <w:t xml:space="preserve"> </w:t>
      </w:r>
      <w:r w:rsidR="00B34E08">
        <w:rPr>
          <w:rFonts w:ascii="Times New Roman" w:hAnsi="Times New Roman"/>
          <w:sz w:val="24"/>
          <w:szCs w:val="24"/>
        </w:rPr>
        <w:t>Учет газа производится «Потребителем» в соответствии с действующими стандартами и нормативными документами.</w:t>
      </w:r>
    </w:p>
    <w:p w:rsidR="00B34E08" w:rsidRDefault="002D3AD7" w:rsidP="00B13591">
      <w:pPr>
        <w:pStyle w:val="a4"/>
        <w:jc w:val="both"/>
        <w:rPr>
          <w:rFonts w:ascii="Times New Roman" w:hAnsi="Times New Roman" w:cs="Times New Roman"/>
          <w:sz w:val="24"/>
          <w:szCs w:val="24"/>
        </w:rPr>
      </w:pPr>
      <w:r w:rsidRPr="00781A6A">
        <w:rPr>
          <w:rFonts w:ascii="Times New Roman" w:hAnsi="Times New Roman" w:cs="Times New Roman"/>
          <w:sz w:val="24"/>
          <w:szCs w:val="24"/>
        </w:rPr>
        <w:t xml:space="preserve">         </w:t>
      </w:r>
      <w:r w:rsidR="00162DAE">
        <w:rPr>
          <w:rFonts w:ascii="Times New Roman" w:hAnsi="Times New Roman" w:cs="Times New Roman"/>
          <w:sz w:val="24"/>
          <w:szCs w:val="24"/>
        </w:rPr>
        <w:t xml:space="preserve"> </w:t>
      </w:r>
      <w:r w:rsidRPr="00781A6A">
        <w:rPr>
          <w:rFonts w:ascii="Times New Roman" w:hAnsi="Times New Roman" w:cs="Times New Roman"/>
          <w:sz w:val="24"/>
          <w:szCs w:val="24"/>
        </w:rPr>
        <w:t xml:space="preserve"> </w:t>
      </w:r>
      <w:r w:rsidR="00E12474">
        <w:rPr>
          <w:rFonts w:ascii="Times New Roman" w:hAnsi="Times New Roman" w:cs="Times New Roman"/>
          <w:sz w:val="24"/>
          <w:szCs w:val="24"/>
        </w:rPr>
        <w:t xml:space="preserve"> </w:t>
      </w:r>
      <w:r w:rsidR="00A32A80" w:rsidRPr="00781A6A">
        <w:rPr>
          <w:rFonts w:ascii="Times New Roman" w:hAnsi="Times New Roman" w:cs="Times New Roman"/>
          <w:sz w:val="24"/>
          <w:szCs w:val="24"/>
        </w:rPr>
        <w:t>3</w:t>
      </w:r>
      <w:r w:rsidR="00840D31">
        <w:rPr>
          <w:rFonts w:ascii="Times New Roman" w:hAnsi="Times New Roman" w:cs="Times New Roman"/>
          <w:sz w:val="24"/>
          <w:szCs w:val="24"/>
        </w:rPr>
        <w:t>.2</w:t>
      </w:r>
      <w:r w:rsidR="00902268" w:rsidRPr="00781A6A">
        <w:rPr>
          <w:rFonts w:ascii="Times New Roman" w:hAnsi="Times New Roman" w:cs="Times New Roman"/>
          <w:sz w:val="24"/>
          <w:szCs w:val="24"/>
        </w:rPr>
        <w:t xml:space="preserve">. </w:t>
      </w:r>
      <w:r w:rsidR="00B34E08">
        <w:rPr>
          <w:rFonts w:ascii="Times New Roman" w:hAnsi="Times New Roman" w:cs="Times New Roman"/>
          <w:sz w:val="24"/>
          <w:szCs w:val="24"/>
        </w:rPr>
        <w:t>Количество газа, транспортированного «ГРО» и полученного «Потребителем», через газораспределительную сеть определяется по показаниям исправных контрольно-измерительных приборов, установленных на ГРП (ГРУ) «Потребителя».</w:t>
      </w:r>
    </w:p>
    <w:p w:rsidR="00B34E08" w:rsidRDefault="00B34E08" w:rsidP="00B13591">
      <w:pPr>
        <w:pStyle w:val="a4"/>
        <w:jc w:val="both"/>
        <w:rPr>
          <w:rFonts w:ascii="Times New Roman" w:hAnsi="Times New Roman" w:cs="Times New Roman"/>
          <w:sz w:val="24"/>
          <w:szCs w:val="24"/>
        </w:rPr>
      </w:pPr>
      <w:r>
        <w:rPr>
          <w:rFonts w:ascii="Times New Roman" w:hAnsi="Times New Roman" w:cs="Times New Roman"/>
          <w:sz w:val="24"/>
          <w:szCs w:val="24"/>
        </w:rPr>
        <w:tab/>
        <w:t>3.3. При неисправности или отсутствии контрольно-измерительных приборов на газораспределительной станции и на ГРП (ГРУ) «Потребителя»,</w:t>
      </w:r>
      <w:r w:rsidR="00162DAE">
        <w:rPr>
          <w:rFonts w:ascii="Times New Roman" w:hAnsi="Times New Roman" w:cs="Times New Roman"/>
          <w:sz w:val="24"/>
          <w:szCs w:val="24"/>
        </w:rPr>
        <w:t xml:space="preserve"> количество транспортированного-полученного газа определяется по договорной величине.</w:t>
      </w:r>
    </w:p>
    <w:p w:rsidR="00C55417" w:rsidRPr="00B34E08" w:rsidRDefault="00162DAE" w:rsidP="00B13591">
      <w:pPr>
        <w:pStyle w:val="a4"/>
        <w:jc w:val="both"/>
        <w:rPr>
          <w:rFonts w:ascii="Times New Roman" w:hAnsi="Times New Roman" w:cs="Times New Roman"/>
          <w:sz w:val="24"/>
          <w:szCs w:val="24"/>
        </w:rPr>
      </w:pPr>
      <w:r>
        <w:rPr>
          <w:rFonts w:ascii="Times New Roman" w:hAnsi="Times New Roman" w:cs="Times New Roman"/>
          <w:sz w:val="24"/>
          <w:szCs w:val="24"/>
        </w:rPr>
        <w:tab/>
        <w:t xml:space="preserve">3.4. Учет транспортированного-полученного газа производится «Потребителем» </w:t>
      </w:r>
      <w:r w:rsidR="00B34E08">
        <w:rPr>
          <w:rFonts w:ascii="Times New Roman" w:hAnsi="Times New Roman" w:cs="Times New Roman"/>
          <w:sz w:val="24"/>
          <w:szCs w:val="24"/>
        </w:rPr>
        <w:t>ежесуточно с 13-00 часов местного времени предыдущих суток до 13-00 часов местного времени текущих суток</w:t>
      </w:r>
      <w:r w:rsidR="005D2D0B">
        <w:rPr>
          <w:rFonts w:ascii="Times New Roman" w:hAnsi="Times New Roman" w:cs="Times New Roman"/>
          <w:sz w:val="24"/>
          <w:szCs w:val="24"/>
        </w:rPr>
        <w:t>.</w:t>
      </w:r>
      <w:r w:rsidR="00B34E08">
        <w:rPr>
          <w:rFonts w:ascii="Times New Roman" w:hAnsi="Times New Roman" w:cs="Times New Roman"/>
          <w:sz w:val="24"/>
          <w:szCs w:val="24"/>
        </w:rPr>
        <w:t xml:space="preserve"> </w:t>
      </w:r>
      <w:r w:rsidR="005D2D0B">
        <w:rPr>
          <w:rFonts w:ascii="Times New Roman" w:hAnsi="Times New Roman" w:cs="Times New Roman"/>
          <w:sz w:val="24"/>
          <w:szCs w:val="24"/>
        </w:rPr>
        <w:t xml:space="preserve">«Потребитель» </w:t>
      </w:r>
      <w:r w:rsidR="00B34E08">
        <w:rPr>
          <w:rFonts w:ascii="Times New Roman" w:hAnsi="Times New Roman" w:cs="Times New Roman"/>
          <w:sz w:val="24"/>
          <w:szCs w:val="24"/>
        </w:rPr>
        <w:t>ежемесячно передает в «ГРО» сведения о количестве газа 1-ого числа месяца</w:t>
      </w:r>
      <w:r w:rsidR="005D2D0B">
        <w:rPr>
          <w:rFonts w:ascii="Times New Roman" w:hAnsi="Times New Roman" w:cs="Times New Roman"/>
          <w:sz w:val="24"/>
          <w:szCs w:val="24"/>
        </w:rPr>
        <w:t>,</w:t>
      </w:r>
      <w:r w:rsidR="00B34E08">
        <w:rPr>
          <w:rFonts w:ascii="Times New Roman" w:hAnsi="Times New Roman" w:cs="Times New Roman"/>
          <w:sz w:val="24"/>
          <w:szCs w:val="24"/>
        </w:rPr>
        <w:t xml:space="preserve"> следующего за отчетным</w:t>
      </w:r>
      <w:r w:rsidR="005D2D0B">
        <w:rPr>
          <w:rFonts w:ascii="Times New Roman" w:hAnsi="Times New Roman" w:cs="Times New Roman"/>
          <w:sz w:val="24"/>
          <w:szCs w:val="24"/>
        </w:rPr>
        <w:t>,</w:t>
      </w:r>
      <w:r w:rsidR="00B34E08">
        <w:rPr>
          <w:rFonts w:ascii="Times New Roman" w:hAnsi="Times New Roman" w:cs="Times New Roman"/>
          <w:sz w:val="24"/>
          <w:szCs w:val="24"/>
        </w:rPr>
        <w:t xml:space="preserve"> до 13-00 часов местного времени по телефону 8 (383-43) 4-80-53.</w:t>
      </w:r>
      <w:r w:rsidR="00430217" w:rsidRPr="00781A6A">
        <w:rPr>
          <w:rFonts w:ascii="Times New Roman" w:hAnsi="Times New Roman" w:cs="Times New Roman"/>
          <w:sz w:val="24"/>
        </w:rPr>
        <w:t xml:space="preserve"> </w:t>
      </w:r>
    </w:p>
    <w:p w:rsidR="00430217" w:rsidRPr="00B34E08" w:rsidRDefault="00C55417" w:rsidP="00C55417">
      <w:pPr>
        <w:pStyle w:val="a4"/>
        <w:ind w:firstLine="708"/>
        <w:jc w:val="both"/>
        <w:rPr>
          <w:rFonts w:ascii="Times New Roman" w:hAnsi="Times New Roman" w:cs="Times New Roman"/>
          <w:sz w:val="24"/>
        </w:rPr>
      </w:pPr>
      <w:r w:rsidRPr="00B34E08">
        <w:rPr>
          <w:rFonts w:ascii="Times New Roman" w:hAnsi="Times New Roman" w:cs="Times New Roman"/>
          <w:sz w:val="24"/>
        </w:rPr>
        <w:t>3.</w:t>
      </w:r>
      <w:r w:rsidR="00162DAE">
        <w:rPr>
          <w:rFonts w:ascii="Times New Roman" w:hAnsi="Times New Roman" w:cs="Times New Roman"/>
          <w:sz w:val="24"/>
        </w:rPr>
        <w:t>5</w:t>
      </w:r>
      <w:r w:rsidRPr="00B34E08">
        <w:rPr>
          <w:rFonts w:ascii="Times New Roman" w:hAnsi="Times New Roman" w:cs="Times New Roman"/>
          <w:sz w:val="24"/>
        </w:rPr>
        <w:t xml:space="preserve">. </w:t>
      </w:r>
      <w:r w:rsidR="00162DAE">
        <w:rPr>
          <w:rFonts w:ascii="Times New Roman" w:hAnsi="Times New Roman" w:cs="Times New Roman"/>
          <w:sz w:val="24"/>
        </w:rPr>
        <w:t>«Потребитель» обязан беспрепятственно в рабочее время (согласно</w:t>
      </w:r>
      <w:r w:rsidR="00FD6E27">
        <w:rPr>
          <w:rFonts w:ascii="Times New Roman" w:hAnsi="Times New Roman" w:cs="Times New Roman"/>
          <w:sz w:val="24"/>
        </w:rPr>
        <w:t xml:space="preserve"> </w:t>
      </w:r>
      <w:r w:rsidR="00162DAE">
        <w:rPr>
          <w:rFonts w:ascii="Times New Roman" w:hAnsi="Times New Roman" w:cs="Times New Roman"/>
          <w:sz w:val="24"/>
        </w:rPr>
        <w:t>режима работы «Поставщика»</w:t>
      </w:r>
      <w:r w:rsidR="00162DAE">
        <w:rPr>
          <w:rFonts w:ascii="Times New Roman" w:hAnsi="Times New Roman"/>
          <w:sz w:val="24"/>
          <w:szCs w:val="24"/>
        </w:rPr>
        <w:t>) допускать представителей «ГРО» для совместной проверки с «Поставщиком» газа работоспособности контрольно-измерительных приборов, документов по учету и использованию газа с составлением акта проверки. Составленный акт проверки подписывается уполномоченными представителями Сторон.</w:t>
      </w:r>
    </w:p>
    <w:p w:rsidR="00F34B0F" w:rsidRDefault="00A32A8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3.</w:t>
      </w:r>
      <w:r w:rsidR="00162DAE">
        <w:rPr>
          <w:rFonts w:ascii="Times New Roman" w:hAnsi="Times New Roman" w:cs="Times New Roman"/>
          <w:sz w:val="24"/>
          <w:szCs w:val="24"/>
        </w:rPr>
        <w:t>6</w:t>
      </w:r>
      <w:r w:rsidR="00F34B0F" w:rsidRPr="00165706">
        <w:rPr>
          <w:rFonts w:ascii="Times New Roman" w:hAnsi="Times New Roman" w:cs="Times New Roman"/>
          <w:sz w:val="24"/>
          <w:szCs w:val="24"/>
        </w:rPr>
        <w:t xml:space="preserve">. </w:t>
      </w:r>
      <w:r w:rsidR="00165706">
        <w:rPr>
          <w:rFonts w:ascii="Times New Roman" w:hAnsi="Times New Roman" w:cs="Times New Roman"/>
          <w:sz w:val="24"/>
          <w:szCs w:val="24"/>
        </w:rPr>
        <w:t>По окончании каждого календарного месяца уполномоченные представители Сторон подписывают акт на фактические объемы транспортированного-полученного газа (акт выполненных работ).</w:t>
      </w:r>
    </w:p>
    <w:p w:rsidR="00BF0D4B" w:rsidRDefault="00A32A80" w:rsidP="002D3AD7">
      <w:pPr>
        <w:pStyle w:val="a4"/>
        <w:ind w:firstLine="708"/>
        <w:jc w:val="both"/>
        <w:rPr>
          <w:rFonts w:ascii="Times New Roman" w:hAnsi="Times New Roman" w:cs="Times New Roman"/>
          <w:sz w:val="24"/>
          <w:szCs w:val="24"/>
        </w:rPr>
      </w:pPr>
      <w:r w:rsidRPr="00165706">
        <w:rPr>
          <w:rFonts w:ascii="Times New Roman" w:hAnsi="Times New Roman" w:cs="Times New Roman"/>
          <w:sz w:val="24"/>
          <w:szCs w:val="24"/>
        </w:rPr>
        <w:t>3.</w:t>
      </w:r>
      <w:r w:rsidR="00162DAE" w:rsidRPr="00165706">
        <w:rPr>
          <w:rFonts w:ascii="Times New Roman" w:hAnsi="Times New Roman" w:cs="Times New Roman"/>
          <w:sz w:val="24"/>
          <w:szCs w:val="24"/>
        </w:rPr>
        <w:t>7</w:t>
      </w:r>
      <w:r w:rsidR="00BF0D4B" w:rsidRPr="00165706">
        <w:rPr>
          <w:rFonts w:ascii="Times New Roman" w:hAnsi="Times New Roman" w:cs="Times New Roman"/>
          <w:sz w:val="24"/>
          <w:szCs w:val="24"/>
        </w:rPr>
        <w:t xml:space="preserve">. </w:t>
      </w:r>
      <w:r w:rsidR="00165706">
        <w:rPr>
          <w:rFonts w:ascii="Times New Roman" w:hAnsi="Times New Roman" w:cs="Times New Roman"/>
          <w:sz w:val="24"/>
          <w:szCs w:val="24"/>
        </w:rPr>
        <w:t>При наличии разногласий, Сторона, несогласная с определением объема транспортированного-полученного газа, не позднее трех рабочих дней заявляет другой Стороне возражения путем подписания акта с изложением в нем своего особого мнения, и вправе обратиться для разрешения спора в суд. До принятия решения судом для проведения расчетов «Потребителя» с «ГРО» принимается объем газа, указанный в акте транспортирующей газ Стороной – «ГРО».</w:t>
      </w:r>
    </w:p>
    <w:p w:rsidR="00165706" w:rsidRPr="00165706" w:rsidRDefault="00165706" w:rsidP="002D3AD7">
      <w:pPr>
        <w:pStyle w:val="a4"/>
        <w:ind w:firstLine="708"/>
        <w:jc w:val="both"/>
        <w:rPr>
          <w:rFonts w:ascii="Times New Roman" w:hAnsi="Times New Roman" w:cs="Times New Roman"/>
          <w:sz w:val="24"/>
          <w:szCs w:val="24"/>
        </w:rPr>
      </w:pPr>
      <w:r>
        <w:rPr>
          <w:rFonts w:ascii="Times New Roman" w:hAnsi="Times New Roman" w:cs="Times New Roman"/>
          <w:sz w:val="24"/>
          <w:szCs w:val="24"/>
        </w:rPr>
        <w:t>В случае если «Потребитель» в нарушение п. 3.</w:t>
      </w:r>
      <w:r w:rsidR="005C60F1">
        <w:rPr>
          <w:rFonts w:ascii="Times New Roman" w:hAnsi="Times New Roman" w:cs="Times New Roman"/>
          <w:sz w:val="24"/>
          <w:szCs w:val="24"/>
        </w:rPr>
        <w:t>4</w:t>
      </w:r>
      <w:r w:rsidR="000874D6">
        <w:rPr>
          <w:rFonts w:ascii="Times New Roman" w:hAnsi="Times New Roman" w:cs="Times New Roman"/>
          <w:sz w:val="24"/>
          <w:szCs w:val="24"/>
        </w:rPr>
        <w:t xml:space="preserve"> Договора не </w:t>
      </w:r>
      <w:r w:rsidR="005C60F1">
        <w:rPr>
          <w:rFonts w:ascii="Times New Roman" w:hAnsi="Times New Roman" w:cs="Times New Roman"/>
          <w:sz w:val="24"/>
          <w:szCs w:val="24"/>
        </w:rPr>
        <w:t>предоставил</w:t>
      </w:r>
      <w:r w:rsidR="000874D6">
        <w:rPr>
          <w:rFonts w:ascii="Times New Roman" w:hAnsi="Times New Roman" w:cs="Times New Roman"/>
          <w:sz w:val="24"/>
          <w:szCs w:val="24"/>
        </w:rPr>
        <w:t xml:space="preserve"> в установленный срок </w:t>
      </w:r>
      <w:r w:rsidR="005C60F1">
        <w:rPr>
          <w:rFonts w:ascii="Times New Roman" w:hAnsi="Times New Roman" w:cs="Times New Roman"/>
          <w:sz w:val="24"/>
          <w:szCs w:val="24"/>
        </w:rPr>
        <w:t>сведения о количестве потребленного газа</w:t>
      </w:r>
      <w:r w:rsidR="000874D6">
        <w:rPr>
          <w:rFonts w:ascii="Times New Roman" w:hAnsi="Times New Roman" w:cs="Times New Roman"/>
          <w:sz w:val="24"/>
          <w:szCs w:val="24"/>
        </w:rPr>
        <w:t xml:space="preserve">, основанием для проведения расчетов «Потребителя» с «ГРО» является </w:t>
      </w:r>
      <w:r w:rsidR="003F50DC">
        <w:rPr>
          <w:rFonts w:ascii="Times New Roman" w:hAnsi="Times New Roman" w:cs="Times New Roman"/>
          <w:sz w:val="24"/>
          <w:szCs w:val="24"/>
        </w:rPr>
        <w:t>объем газа, указанный в п. 2.1. настоящего договора соответствующего месяца</w:t>
      </w:r>
      <w:r w:rsidR="000874D6">
        <w:rPr>
          <w:rFonts w:ascii="Times New Roman" w:hAnsi="Times New Roman" w:cs="Times New Roman"/>
          <w:sz w:val="24"/>
          <w:szCs w:val="24"/>
        </w:rPr>
        <w:t>.</w:t>
      </w:r>
    </w:p>
    <w:p w:rsidR="0069735B" w:rsidRPr="008A0A13" w:rsidRDefault="0069735B" w:rsidP="0069735B">
      <w:pPr>
        <w:pStyle w:val="a4"/>
        <w:rPr>
          <w:rFonts w:ascii="Times New Roman" w:hAnsi="Times New Roman" w:cs="Times New Roman"/>
          <w:b/>
          <w:sz w:val="24"/>
          <w:szCs w:val="24"/>
        </w:rPr>
      </w:pPr>
      <w:bookmarkStart w:id="8" w:name="Par549"/>
      <w:bookmarkEnd w:id="8"/>
    </w:p>
    <w:p w:rsidR="00CA62BF" w:rsidRPr="00CA62BF" w:rsidRDefault="00CA62BF" w:rsidP="00CA62BF">
      <w:pPr>
        <w:pStyle w:val="a4"/>
        <w:rPr>
          <w:rFonts w:ascii="Times New Roman" w:hAnsi="Times New Roman" w:cs="Times New Roman"/>
          <w:b/>
          <w:sz w:val="24"/>
          <w:szCs w:val="24"/>
        </w:rPr>
      </w:pPr>
    </w:p>
    <w:p w:rsidR="00CA62BF" w:rsidRPr="00CA62BF" w:rsidRDefault="00CA62BF" w:rsidP="00CA62BF">
      <w:pPr>
        <w:pStyle w:val="a4"/>
        <w:rPr>
          <w:rFonts w:ascii="Times New Roman" w:hAnsi="Times New Roman" w:cs="Times New Roman"/>
          <w:b/>
          <w:sz w:val="24"/>
          <w:szCs w:val="24"/>
        </w:rPr>
      </w:pPr>
    </w:p>
    <w:p w:rsidR="00902268" w:rsidRPr="0069735B" w:rsidRDefault="000874D6" w:rsidP="0014070B">
      <w:pPr>
        <w:pStyle w:val="a4"/>
        <w:numPr>
          <w:ilvl w:val="0"/>
          <w:numId w:val="7"/>
        </w:numPr>
        <w:ind w:left="0" w:firstLine="0"/>
        <w:jc w:val="center"/>
        <w:rPr>
          <w:rFonts w:ascii="Times New Roman" w:hAnsi="Times New Roman" w:cs="Times New Roman"/>
          <w:b/>
          <w:sz w:val="24"/>
          <w:szCs w:val="24"/>
          <w:lang w:val="en-US"/>
        </w:rPr>
      </w:pPr>
      <w:r>
        <w:rPr>
          <w:rFonts w:ascii="Times New Roman" w:hAnsi="Times New Roman" w:cs="Times New Roman"/>
          <w:b/>
          <w:sz w:val="24"/>
          <w:szCs w:val="24"/>
        </w:rPr>
        <w:t>Цена и порядок расчетов</w:t>
      </w:r>
    </w:p>
    <w:p w:rsidR="0069735B" w:rsidRPr="004F75B4" w:rsidRDefault="0069735B" w:rsidP="0069735B">
      <w:pPr>
        <w:pStyle w:val="a4"/>
        <w:rPr>
          <w:rFonts w:ascii="Times New Roman" w:hAnsi="Times New Roman" w:cs="Times New Roman"/>
          <w:b/>
          <w:sz w:val="24"/>
          <w:szCs w:val="24"/>
          <w:lang w:val="en-US"/>
        </w:rPr>
      </w:pPr>
    </w:p>
    <w:p w:rsidR="00902268" w:rsidRDefault="00A32A80" w:rsidP="000874D6">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4.</w:t>
      </w:r>
      <w:r w:rsidR="00C24B0B"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0874D6">
        <w:rPr>
          <w:rFonts w:ascii="Times New Roman" w:hAnsi="Times New Roman" w:cs="Times New Roman"/>
          <w:sz w:val="24"/>
          <w:szCs w:val="24"/>
        </w:rPr>
        <w:t>Тарифы на услуги по транспортировке газа устанавливаются уполномоченными государственными органами. Изменение тарифа на транспортировку газа не требует изменения Договора и доводится «ГРО» до «Потребителя».</w:t>
      </w:r>
    </w:p>
    <w:p w:rsidR="000874D6" w:rsidRPr="00F627F9" w:rsidRDefault="000874D6" w:rsidP="000874D6">
      <w:pPr>
        <w:pStyle w:val="a4"/>
        <w:ind w:firstLine="708"/>
        <w:jc w:val="both"/>
        <w:rPr>
          <w:rFonts w:ascii="Times New Roman" w:hAnsi="Times New Roman" w:cs="Times New Roman"/>
          <w:sz w:val="24"/>
          <w:szCs w:val="24"/>
        </w:rPr>
      </w:pPr>
      <w:r w:rsidRPr="00AA4489">
        <w:rPr>
          <w:rFonts w:ascii="Times New Roman" w:hAnsi="Times New Roman" w:cs="Times New Roman"/>
          <w:sz w:val="24"/>
          <w:szCs w:val="24"/>
        </w:rPr>
        <w:lastRenderedPageBreak/>
        <w:t>На момент заключения настоящего Договора стоимость составляет</w:t>
      </w:r>
      <w:r w:rsidR="00AA4489">
        <w:rPr>
          <w:rFonts w:ascii="Times New Roman" w:hAnsi="Times New Roman" w:cs="Times New Roman"/>
          <w:sz w:val="24"/>
          <w:szCs w:val="24"/>
        </w:rPr>
        <w:t xml:space="preserve"> </w:t>
      </w:r>
      <w:r w:rsidR="009D528D">
        <w:rPr>
          <w:rFonts w:ascii="Times New Roman" w:hAnsi="Times New Roman" w:cs="Times New Roman"/>
          <w:sz w:val="24"/>
          <w:szCs w:val="24"/>
        </w:rPr>
        <w:t>_____________</w:t>
      </w:r>
      <w:r w:rsidR="00AA4489">
        <w:rPr>
          <w:rFonts w:ascii="Times New Roman" w:hAnsi="Times New Roman" w:cs="Times New Roman"/>
          <w:sz w:val="24"/>
          <w:szCs w:val="24"/>
        </w:rPr>
        <w:t>.</w:t>
      </w:r>
      <w:r w:rsidR="00F627F9" w:rsidRPr="00AA4489">
        <w:rPr>
          <w:rFonts w:ascii="Times New Roman" w:hAnsi="Times New Roman" w:cs="Times New Roman"/>
          <w:sz w:val="24"/>
          <w:szCs w:val="24"/>
        </w:rPr>
        <w:t xml:space="preserve"> за 1000 м3 газа (без учета </w:t>
      </w:r>
      <w:r w:rsidR="00F627F9" w:rsidRPr="00AD71AC">
        <w:rPr>
          <w:rFonts w:ascii="Times New Roman" w:hAnsi="Times New Roman" w:cs="Times New Roman"/>
          <w:sz w:val="24"/>
          <w:szCs w:val="24"/>
        </w:rPr>
        <w:t>НДС) (</w:t>
      </w:r>
      <w:r w:rsidR="00F627F9" w:rsidRPr="00AD71AC">
        <w:rPr>
          <w:rFonts w:ascii="Times New Roman" w:hAnsi="Times New Roman" w:cs="Times New Roman"/>
          <w:iCs/>
          <w:sz w:val="24"/>
          <w:szCs w:val="24"/>
        </w:rPr>
        <w:t>Основание: Приказ</w:t>
      </w:r>
      <w:r w:rsidR="00AD0C03">
        <w:rPr>
          <w:rFonts w:ascii="Times New Roman" w:hAnsi="Times New Roman" w:cs="Times New Roman"/>
          <w:iCs/>
          <w:sz w:val="24"/>
          <w:szCs w:val="24"/>
        </w:rPr>
        <w:t xml:space="preserve"> ФАС России</w:t>
      </w:r>
      <w:r w:rsidR="00F627F9" w:rsidRPr="00AD71AC">
        <w:rPr>
          <w:rFonts w:ascii="Times New Roman" w:hAnsi="Times New Roman" w:cs="Times New Roman"/>
          <w:iCs/>
          <w:sz w:val="24"/>
          <w:szCs w:val="24"/>
        </w:rPr>
        <w:t xml:space="preserve"> № </w:t>
      </w:r>
      <w:r w:rsidR="00AA4489" w:rsidRPr="00AD71AC">
        <w:rPr>
          <w:rFonts w:ascii="Times New Roman" w:hAnsi="Times New Roman" w:cs="Times New Roman"/>
          <w:iCs/>
          <w:sz w:val="24"/>
          <w:szCs w:val="24"/>
        </w:rPr>
        <w:t>914/19</w:t>
      </w:r>
      <w:r w:rsidR="00F627F9" w:rsidRPr="00AD71AC">
        <w:rPr>
          <w:rFonts w:ascii="Times New Roman" w:hAnsi="Times New Roman" w:cs="Times New Roman"/>
          <w:iCs/>
          <w:sz w:val="24"/>
          <w:szCs w:val="24"/>
        </w:rPr>
        <w:t xml:space="preserve"> от </w:t>
      </w:r>
      <w:r w:rsidR="00AA4489" w:rsidRPr="00AD71AC">
        <w:rPr>
          <w:rFonts w:ascii="Times New Roman" w:hAnsi="Times New Roman" w:cs="Times New Roman"/>
          <w:iCs/>
          <w:sz w:val="24"/>
          <w:szCs w:val="24"/>
        </w:rPr>
        <w:t>05</w:t>
      </w:r>
      <w:r w:rsidR="00F627F9" w:rsidRPr="00AD71AC">
        <w:rPr>
          <w:rFonts w:ascii="Times New Roman" w:hAnsi="Times New Roman" w:cs="Times New Roman"/>
          <w:iCs/>
          <w:sz w:val="24"/>
          <w:szCs w:val="24"/>
        </w:rPr>
        <w:t>.0</w:t>
      </w:r>
      <w:r w:rsidR="00AA4489" w:rsidRPr="00AD71AC">
        <w:rPr>
          <w:rFonts w:ascii="Times New Roman" w:hAnsi="Times New Roman" w:cs="Times New Roman"/>
          <w:iCs/>
          <w:sz w:val="24"/>
          <w:szCs w:val="24"/>
        </w:rPr>
        <w:t>7</w:t>
      </w:r>
      <w:r w:rsidR="00F627F9" w:rsidRPr="00AD71AC">
        <w:rPr>
          <w:rFonts w:ascii="Times New Roman" w:hAnsi="Times New Roman" w:cs="Times New Roman"/>
          <w:iCs/>
          <w:sz w:val="24"/>
          <w:szCs w:val="24"/>
        </w:rPr>
        <w:t>.20</w:t>
      </w:r>
      <w:r w:rsidR="00AA4489" w:rsidRPr="00AD71AC">
        <w:rPr>
          <w:rFonts w:ascii="Times New Roman" w:hAnsi="Times New Roman" w:cs="Times New Roman"/>
          <w:iCs/>
          <w:sz w:val="24"/>
          <w:szCs w:val="24"/>
        </w:rPr>
        <w:t>19</w:t>
      </w:r>
      <w:r w:rsidR="00F627F9" w:rsidRPr="00AD71AC">
        <w:rPr>
          <w:rFonts w:ascii="Times New Roman" w:hAnsi="Times New Roman" w:cs="Times New Roman"/>
          <w:iCs/>
          <w:sz w:val="24"/>
          <w:szCs w:val="24"/>
        </w:rPr>
        <w:t xml:space="preserve"> г.</w:t>
      </w:r>
      <w:r w:rsidR="00AA4489" w:rsidRPr="00AD71AC">
        <w:rPr>
          <w:rFonts w:ascii="Times New Roman" w:hAnsi="Times New Roman" w:cs="Times New Roman"/>
          <w:iCs/>
          <w:sz w:val="24"/>
          <w:szCs w:val="24"/>
        </w:rPr>
        <w:t xml:space="preserve"> «Об утверждении тарифов на услуги по транспортировке газа по газораспределительным сетям на территории Новосибирской области»</w:t>
      </w:r>
      <w:r w:rsidR="00F627F9" w:rsidRPr="00AD71AC">
        <w:rPr>
          <w:rFonts w:ascii="Times New Roman" w:hAnsi="Times New Roman" w:cs="Times New Roman"/>
          <w:sz w:val="24"/>
          <w:szCs w:val="24"/>
        </w:rPr>
        <w:t>).</w:t>
      </w:r>
      <w:r w:rsidR="00F627F9" w:rsidRPr="00AA4489">
        <w:rPr>
          <w:rFonts w:ascii="Times New Roman" w:hAnsi="Times New Roman" w:cs="Times New Roman"/>
          <w:sz w:val="24"/>
          <w:szCs w:val="24"/>
        </w:rPr>
        <w:t xml:space="preserve"> При перерасходе газа без</w:t>
      </w:r>
      <w:r w:rsidR="00F627F9">
        <w:rPr>
          <w:rFonts w:ascii="Times New Roman" w:hAnsi="Times New Roman" w:cs="Times New Roman"/>
          <w:sz w:val="24"/>
          <w:szCs w:val="24"/>
        </w:rPr>
        <w:t xml:space="preserve"> предварительного согласования с «Поставщиком» и «ГРО», «Потребитель» оплачивает «ГРО» дополнительно стоимость транспортировки объема газа, отобранного им сверх установленного договором поставки с применением коэффициента, в соответствии с п. 17 «Правил поставки газа в Российской Федерации», утвержденных Постановлением Правительства РФ от 05.02.1998 г. № 162.</w:t>
      </w:r>
    </w:p>
    <w:p w:rsidR="005D28F3" w:rsidRDefault="007E0310" w:rsidP="0097061E">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4.</w:t>
      </w:r>
      <w:r w:rsidR="00145FF7" w:rsidRPr="00781A6A">
        <w:rPr>
          <w:rFonts w:ascii="Times New Roman" w:hAnsi="Times New Roman" w:cs="Times New Roman"/>
          <w:sz w:val="24"/>
          <w:szCs w:val="24"/>
        </w:rPr>
        <w:t>2</w:t>
      </w:r>
      <w:r w:rsidR="00902268" w:rsidRPr="00781A6A">
        <w:rPr>
          <w:rFonts w:ascii="Times New Roman" w:hAnsi="Times New Roman" w:cs="Times New Roman"/>
          <w:sz w:val="24"/>
          <w:szCs w:val="24"/>
        </w:rPr>
        <w:t xml:space="preserve">. </w:t>
      </w:r>
      <w:r w:rsidR="005D28F3">
        <w:rPr>
          <w:rFonts w:ascii="Times New Roman" w:hAnsi="Times New Roman" w:cs="Times New Roman"/>
          <w:sz w:val="24"/>
          <w:szCs w:val="24"/>
        </w:rPr>
        <w:t>Расчетный период, установленный настоящим Договором, равен 1 (Одному) календарному месяцу</w:t>
      </w:r>
      <w:r w:rsidR="0097061E">
        <w:rPr>
          <w:rFonts w:ascii="Times New Roman" w:hAnsi="Times New Roman" w:cs="Times New Roman"/>
          <w:sz w:val="24"/>
          <w:szCs w:val="24"/>
        </w:rPr>
        <w:t>. Р</w:t>
      </w:r>
      <w:r w:rsidR="005D28F3">
        <w:rPr>
          <w:rFonts w:ascii="Times New Roman" w:hAnsi="Times New Roman" w:cs="Times New Roman"/>
          <w:sz w:val="24"/>
          <w:szCs w:val="24"/>
        </w:rPr>
        <w:t>асчет</w:t>
      </w:r>
      <w:r w:rsidR="005655FF">
        <w:rPr>
          <w:rFonts w:ascii="Times New Roman" w:hAnsi="Times New Roman" w:cs="Times New Roman"/>
          <w:sz w:val="24"/>
          <w:szCs w:val="24"/>
        </w:rPr>
        <w:t xml:space="preserve"> </w:t>
      </w:r>
      <w:r w:rsidR="005D28F3">
        <w:rPr>
          <w:rFonts w:ascii="Times New Roman" w:hAnsi="Times New Roman" w:cs="Times New Roman"/>
          <w:sz w:val="24"/>
          <w:szCs w:val="24"/>
        </w:rPr>
        <w:t>«Потребителя» с «ГРО» за транспортировку газа производится, исходя из фактического объема транспортировки газа, на основании акта выполненных работ на фактические объемы транспортированного-полученного</w:t>
      </w:r>
      <w:r w:rsidR="005655FF">
        <w:rPr>
          <w:rFonts w:ascii="Times New Roman" w:hAnsi="Times New Roman" w:cs="Times New Roman"/>
          <w:sz w:val="24"/>
          <w:szCs w:val="24"/>
        </w:rPr>
        <w:t xml:space="preserve"> газа, составленного в соответствии с п. п. 3.6, 3.7, 4.2 Договора не позднее 15 (Пятнадцатого) числа месяца, следующего за отчетным.</w:t>
      </w:r>
      <w:r w:rsidR="00DC55EE">
        <w:rPr>
          <w:rFonts w:ascii="Times New Roman" w:hAnsi="Times New Roman" w:cs="Times New Roman"/>
          <w:sz w:val="24"/>
          <w:szCs w:val="24"/>
        </w:rPr>
        <w:t xml:space="preserve"> Датой оплаты считается дата поступления денежных средств на расчетный счет «ГРО». Расчеты за транспортировку газа производятся посредством перевода «Потребителем» безналичных денежных средств на банковский (расчетный) счет «ГРО».</w:t>
      </w:r>
    </w:p>
    <w:p w:rsidR="00DC55EE" w:rsidRDefault="00DC55EE" w:rsidP="005D28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Ежемесячно, с 07 (Седьмого) числа месяца, следующего за отчетным, «ГРО» предоставляет «Потребителю» счета-фактуры и акты выполненных работ на фактические объемы транспортированного-полученного газа. </w:t>
      </w:r>
      <w:r w:rsidR="003F50DC">
        <w:rPr>
          <w:rFonts w:ascii="Times New Roman" w:hAnsi="Times New Roman" w:cs="Times New Roman"/>
          <w:sz w:val="24"/>
          <w:szCs w:val="24"/>
        </w:rPr>
        <w:t>А</w:t>
      </w:r>
      <w:r>
        <w:rPr>
          <w:rFonts w:ascii="Times New Roman" w:hAnsi="Times New Roman" w:cs="Times New Roman"/>
          <w:sz w:val="24"/>
          <w:szCs w:val="24"/>
        </w:rPr>
        <w:t>кт свер</w:t>
      </w:r>
      <w:r w:rsidR="003F50DC">
        <w:rPr>
          <w:rFonts w:ascii="Times New Roman" w:hAnsi="Times New Roman" w:cs="Times New Roman"/>
          <w:sz w:val="24"/>
          <w:szCs w:val="24"/>
        </w:rPr>
        <w:t>ки взаиморасчетов настоящему договору предоставляется «ГРО» по требованию «Потребителя».</w:t>
      </w:r>
      <w:r>
        <w:rPr>
          <w:rFonts w:ascii="Times New Roman" w:hAnsi="Times New Roman" w:cs="Times New Roman"/>
          <w:sz w:val="24"/>
          <w:szCs w:val="24"/>
        </w:rPr>
        <w:t xml:space="preserve"> «Потребитель» обязан в срок </w:t>
      </w:r>
      <w:r w:rsidR="003F50DC">
        <w:rPr>
          <w:rFonts w:ascii="Times New Roman" w:hAnsi="Times New Roman" w:cs="Times New Roman"/>
          <w:sz w:val="24"/>
          <w:szCs w:val="24"/>
        </w:rPr>
        <w:t xml:space="preserve">не более 5-ти рабочих дней </w:t>
      </w:r>
      <w:r>
        <w:rPr>
          <w:rFonts w:ascii="Times New Roman" w:hAnsi="Times New Roman" w:cs="Times New Roman"/>
          <w:sz w:val="24"/>
          <w:szCs w:val="24"/>
        </w:rPr>
        <w:t>вернуть «ГРО» подписанный акт выполненных работ, либо предоставить свои мотивированные возражения по акту.</w:t>
      </w:r>
    </w:p>
    <w:p w:rsidR="00DC55EE" w:rsidRPr="005655FF" w:rsidRDefault="00DC55EE" w:rsidP="00DC55EE">
      <w:pPr>
        <w:pStyle w:val="a4"/>
        <w:ind w:firstLine="708"/>
        <w:jc w:val="both"/>
        <w:rPr>
          <w:rFonts w:ascii="Times New Roman" w:hAnsi="Times New Roman" w:cs="Times New Roman"/>
          <w:sz w:val="24"/>
          <w:szCs w:val="24"/>
        </w:rPr>
      </w:pPr>
      <w:r>
        <w:rPr>
          <w:rFonts w:ascii="Times New Roman" w:hAnsi="Times New Roman" w:cs="Times New Roman"/>
          <w:sz w:val="24"/>
          <w:szCs w:val="24"/>
        </w:rPr>
        <w:t>При непредставлении или нарушении «Потребителем» срока представления «ГРО» надлежащим образом оформленных актов выполненных работ на фактические объемы транспортированного-полученного газа, оплату за услуги по транспортировке газа «Потребитель» производит на основании одностороннего акта «ГРО» по предъявленным ему счетам-фактурам на определенный «ГРО» объем газа.</w:t>
      </w:r>
    </w:p>
    <w:p w:rsidR="00000569" w:rsidRPr="0090257A" w:rsidRDefault="007E0310" w:rsidP="00E12474">
      <w:pPr>
        <w:pStyle w:val="a4"/>
        <w:ind w:firstLine="708"/>
        <w:jc w:val="both"/>
        <w:rPr>
          <w:rFonts w:ascii="Times New Roman" w:hAnsi="Times New Roman" w:cs="Times New Roman"/>
          <w:szCs w:val="24"/>
        </w:rPr>
      </w:pPr>
      <w:r w:rsidRPr="00781A6A">
        <w:rPr>
          <w:rFonts w:ascii="Times New Roman" w:hAnsi="Times New Roman" w:cs="Times New Roman"/>
          <w:sz w:val="24"/>
          <w:szCs w:val="24"/>
        </w:rPr>
        <w:t>4.</w:t>
      </w:r>
      <w:r w:rsidR="00145FF7" w:rsidRPr="00781A6A">
        <w:rPr>
          <w:rFonts w:ascii="Times New Roman" w:hAnsi="Times New Roman" w:cs="Times New Roman"/>
          <w:sz w:val="24"/>
          <w:szCs w:val="24"/>
        </w:rPr>
        <w:t>3</w:t>
      </w:r>
      <w:r w:rsidR="00902268" w:rsidRPr="00781A6A">
        <w:rPr>
          <w:rFonts w:ascii="Times New Roman" w:hAnsi="Times New Roman" w:cs="Times New Roman"/>
          <w:sz w:val="24"/>
          <w:szCs w:val="24"/>
        </w:rPr>
        <w:t xml:space="preserve">. </w:t>
      </w:r>
      <w:r w:rsidR="009C2921">
        <w:rPr>
          <w:rFonts w:ascii="Times New Roman" w:hAnsi="Times New Roman" w:cs="Times New Roman"/>
          <w:sz w:val="24"/>
          <w:szCs w:val="24"/>
        </w:rPr>
        <w:t xml:space="preserve">Подтверждением исполнения обязательства «Потребителя» по оплате является поступления денежных средств на расчетный счет «ГРО». В случае установления переплаты «Потребителем» за транспортировку газа за отчетный период (месяц) – сумма переплаты учитывается в счет платежей в следующем расчетном </w:t>
      </w:r>
      <w:r w:rsidR="009C2921" w:rsidRPr="00133B79">
        <w:rPr>
          <w:rFonts w:ascii="Times New Roman" w:hAnsi="Times New Roman" w:cs="Times New Roman"/>
          <w:sz w:val="24"/>
          <w:szCs w:val="24"/>
        </w:rPr>
        <w:t>периоде</w:t>
      </w:r>
      <w:r w:rsidR="009C2921">
        <w:rPr>
          <w:rFonts w:ascii="Times New Roman" w:hAnsi="Times New Roman" w:cs="Times New Roman"/>
          <w:sz w:val="24"/>
          <w:szCs w:val="24"/>
        </w:rPr>
        <w:t>.</w:t>
      </w:r>
      <w:r w:rsidR="00B63461" w:rsidRPr="00781A6A">
        <w:rPr>
          <w:rFonts w:ascii="Times New Roman" w:hAnsi="Times New Roman" w:cs="Times New Roman"/>
          <w:sz w:val="24"/>
          <w:szCs w:val="24"/>
        </w:rPr>
        <w:t xml:space="preserve"> </w:t>
      </w:r>
    </w:p>
    <w:p w:rsidR="0069735B" w:rsidRPr="0069735B" w:rsidRDefault="0069735B" w:rsidP="0069735B">
      <w:pPr>
        <w:pStyle w:val="a4"/>
        <w:rPr>
          <w:rFonts w:ascii="Times New Roman" w:hAnsi="Times New Roman" w:cs="Times New Roman"/>
          <w:sz w:val="24"/>
          <w:szCs w:val="24"/>
        </w:rPr>
      </w:pPr>
      <w:bookmarkStart w:id="9" w:name="Par597"/>
      <w:bookmarkEnd w:id="9"/>
    </w:p>
    <w:p w:rsidR="00EB4898" w:rsidRPr="0069735B" w:rsidRDefault="00133B79" w:rsidP="00000569">
      <w:pPr>
        <w:pStyle w:val="a4"/>
        <w:numPr>
          <w:ilvl w:val="0"/>
          <w:numId w:val="7"/>
        </w:numPr>
        <w:ind w:left="0" w:firstLine="0"/>
        <w:jc w:val="center"/>
        <w:rPr>
          <w:rFonts w:ascii="Times New Roman" w:hAnsi="Times New Roman" w:cs="Times New Roman"/>
          <w:sz w:val="24"/>
          <w:szCs w:val="24"/>
        </w:rPr>
      </w:pPr>
      <w:r>
        <w:rPr>
          <w:rFonts w:ascii="Times New Roman" w:hAnsi="Times New Roman" w:cs="Times New Roman"/>
          <w:b/>
          <w:sz w:val="24"/>
          <w:szCs w:val="24"/>
        </w:rPr>
        <w:t>Ответственность Сторон</w:t>
      </w:r>
    </w:p>
    <w:p w:rsidR="0069735B" w:rsidRPr="00000569" w:rsidRDefault="0069735B" w:rsidP="0069735B">
      <w:pPr>
        <w:pStyle w:val="a4"/>
        <w:rPr>
          <w:rFonts w:ascii="Times New Roman" w:hAnsi="Times New Roman" w:cs="Times New Roman"/>
          <w:sz w:val="24"/>
          <w:szCs w:val="24"/>
        </w:rPr>
      </w:pPr>
    </w:p>
    <w:p w:rsidR="00902268"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5.</w:t>
      </w:r>
      <w:r w:rsidR="006F56FB"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133B79">
        <w:rPr>
          <w:rFonts w:ascii="Times New Roman" w:hAnsi="Times New Roman" w:cs="Times New Roman"/>
          <w:sz w:val="24"/>
          <w:szCs w:val="24"/>
        </w:rPr>
        <w:t>При неоплате «Потребителем» за транспортировку газа в сроки, установленные Договором, «ГРО», совместно с «Поставщиком»</w:t>
      </w:r>
      <w:r w:rsidR="00A23659">
        <w:rPr>
          <w:rFonts w:ascii="Times New Roman" w:hAnsi="Times New Roman" w:cs="Times New Roman"/>
          <w:sz w:val="24"/>
          <w:szCs w:val="24"/>
        </w:rPr>
        <w:t>,</w:t>
      </w:r>
      <w:r w:rsidR="00133B79">
        <w:rPr>
          <w:rFonts w:ascii="Times New Roman" w:hAnsi="Times New Roman" w:cs="Times New Roman"/>
          <w:sz w:val="24"/>
          <w:szCs w:val="24"/>
        </w:rPr>
        <w:t xml:space="preserve"> имеет право в 10 (Десятидневный) срок после предварительного уведомления «Потребителя», ограничить или полностью прекратить транспортировку газа «Потребителю». Возобновление транспортировки газа производится по соглашению Сторон после погашения</w:t>
      </w:r>
      <w:r w:rsidR="00A23659">
        <w:rPr>
          <w:rFonts w:ascii="Times New Roman" w:hAnsi="Times New Roman" w:cs="Times New Roman"/>
          <w:sz w:val="24"/>
          <w:szCs w:val="24"/>
        </w:rPr>
        <w:t xml:space="preserve"> задолженности «Потребителя» перед «ГРО».</w:t>
      </w:r>
    </w:p>
    <w:p w:rsidR="00902268"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5.</w:t>
      </w:r>
      <w:r w:rsidR="0003126F">
        <w:rPr>
          <w:rFonts w:ascii="Times New Roman" w:hAnsi="Times New Roman" w:cs="Times New Roman"/>
          <w:sz w:val="24"/>
          <w:szCs w:val="24"/>
        </w:rPr>
        <w:t>2</w:t>
      </w:r>
      <w:r w:rsidR="00902268" w:rsidRPr="00781A6A">
        <w:rPr>
          <w:rFonts w:ascii="Times New Roman" w:hAnsi="Times New Roman" w:cs="Times New Roman"/>
          <w:sz w:val="24"/>
          <w:szCs w:val="24"/>
        </w:rPr>
        <w:t xml:space="preserve">.  </w:t>
      </w:r>
      <w:r w:rsidR="00A23659">
        <w:rPr>
          <w:rFonts w:ascii="Times New Roman" w:hAnsi="Times New Roman" w:cs="Times New Roman"/>
          <w:sz w:val="24"/>
          <w:szCs w:val="24"/>
        </w:rPr>
        <w:t>В случае неисполнения либо ненадлежащего исполнения «Потребителем» обязательств по оплате настоящего Договора «ГРО» вправе потребовать от «Потребителя» пени за каждый день просрочки в размере 1/130 ключевой ставки Центрального банка Российской Федерации, действующей на день уплаты.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(с учетом оговоренной отсрочки платежа при наличии такой отсрочки).</w:t>
      </w:r>
    </w:p>
    <w:p w:rsidR="00902268" w:rsidRPr="00781A6A" w:rsidRDefault="007E0310" w:rsidP="0029640F">
      <w:pPr>
        <w:pStyle w:val="a4"/>
        <w:tabs>
          <w:tab w:val="left" w:pos="1134"/>
        </w:tabs>
        <w:ind w:firstLine="708"/>
        <w:jc w:val="both"/>
        <w:rPr>
          <w:rFonts w:ascii="Times New Roman" w:hAnsi="Times New Roman" w:cs="Times New Roman"/>
          <w:sz w:val="24"/>
          <w:szCs w:val="24"/>
        </w:rPr>
      </w:pPr>
      <w:r w:rsidRPr="00781A6A">
        <w:rPr>
          <w:rFonts w:ascii="Times New Roman" w:hAnsi="Times New Roman" w:cs="Times New Roman"/>
          <w:sz w:val="24"/>
          <w:szCs w:val="24"/>
        </w:rPr>
        <w:t>5.</w:t>
      </w:r>
      <w:r w:rsidR="0003126F">
        <w:rPr>
          <w:rFonts w:ascii="Times New Roman" w:hAnsi="Times New Roman" w:cs="Times New Roman"/>
          <w:sz w:val="24"/>
          <w:szCs w:val="24"/>
        </w:rPr>
        <w:t>3</w:t>
      </w:r>
      <w:r w:rsidR="0029640F">
        <w:rPr>
          <w:rFonts w:ascii="Times New Roman" w:hAnsi="Times New Roman" w:cs="Times New Roman"/>
          <w:sz w:val="24"/>
          <w:szCs w:val="24"/>
        </w:rPr>
        <w:t xml:space="preserve">. </w:t>
      </w:r>
      <w:r w:rsidR="00A23659">
        <w:rPr>
          <w:rFonts w:ascii="Times New Roman" w:hAnsi="Times New Roman" w:cs="Times New Roman"/>
          <w:sz w:val="24"/>
          <w:szCs w:val="24"/>
        </w:rPr>
        <w:t>При непредставлении или нарушении «Потребителем» срока представления «ГРО» надлежащим образом оформленных актов выполненных работ, или непредставлении «ГРО» информации о расходах газа для подготовки актов и счетов, оплату за транспортировку газа «Потребитель» производит по предъявленным ему счетам-фактурам «ГРО» на определенный самостоятельно «ГРО» и «Поставщиком» объем газа, который будет транспортирован «ГРО» «Потребителю» в отчетном месяце.</w:t>
      </w:r>
    </w:p>
    <w:p w:rsidR="0033303A" w:rsidRPr="00781A6A" w:rsidRDefault="007E0310" w:rsidP="00891D74">
      <w:pPr>
        <w:pStyle w:val="ConsPlusNonformat"/>
        <w:ind w:firstLine="708"/>
        <w:jc w:val="both"/>
        <w:rPr>
          <w:rFonts w:ascii="Times New Roman" w:hAnsi="Times New Roman" w:cs="Times New Roman"/>
          <w:sz w:val="24"/>
          <w:szCs w:val="24"/>
        </w:rPr>
      </w:pPr>
      <w:r w:rsidRPr="00781A6A">
        <w:rPr>
          <w:rFonts w:ascii="Times New Roman" w:hAnsi="Times New Roman" w:cs="Times New Roman"/>
          <w:sz w:val="24"/>
          <w:szCs w:val="24"/>
        </w:rPr>
        <w:lastRenderedPageBreak/>
        <w:t>5.</w:t>
      </w:r>
      <w:r w:rsidR="0003126F">
        <w:rPr>
          <w:rFonts w:ascii="Times New Roman" w:hAnsi="Times New Roman" w:cs="Times New Roman"/>
          <w:sz w:val="24"/>
          <w:szCs w:val="24"/>
        </w:rPr>
        <w:t>4</w:t>
      </w:r>
      <w:r w:rsidR="00902268" w:rsidRPr="00781A6A">
        <w:rPr>
          <w:rFonts w:ascii="Times New Roman" w:hAnsi="Times New Roman" w:cs="Times New Roman"/>
          <w:sz w:val="24"/>
          <w:szCs w:val="24"/>
        </w:rPr>
        <w:t xml:space="preserve">.  </w:t>
      </w:r>
      <w:r w:rsidR="00FE1E4E">
        <w:rPr>
          <w:rFonts w:ascii="Times New Roman" w:hAnsi="Times New Roman" w:cs="Times New Roman"/>
          <w:sz w:val="24"/>
          <w:szCs w:val="24"/>
        </w:rPr>
        <w:t>«ГРО» не несет ответственности за прекращение, перебои или другие нарушения (отклонения) в предоставлении услуг по транспортировке газа, вызванные действиями (бездействием) «Поставщика» или третьих лиц, отвечающих за подачу газа в газораспределительную сеть «ГРО».</w:t>
      </w:r>
    </w:p>
    <w:p w:rsidR="00BB2BF2"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5.</w:t>
      </w:r>
      <w:r w:rsidR="0003126F">
        <w:rPr>
          <w:rFonts w:ascii="Times New Roman" w:hAnsi="Times New Roman" w:cs="Times New Roman"/>
          <w:sz w:val="24"/>
          <w:szCs w:val="24"/>
        </w:rPr>
        <w:t>5</w:t>
      </w:r>
      <w:r w:rsidR="00902268" w:rsidRPr="00781A6A">
        <w:rPr>
          <w:rFonts w:ascii="Times New Roman" w:hAnsi="Times New Roman" w:cs="Times New Roman"/>
          <w:sz w:val="24"/>
          <w:szCs w:val="24"/>
        </w:rPr>
        <w:t xml:space="preserve">. </w:t>
      </w:r>
      <w:r w:rsidR="00FE1E4E">
        <w:rPr>
          <w:rFonts w:ascii="Times New Roman" w:hAnsi="Times New Roman" w:cs="Times New Roman"/>
          <w:sz w:val="24"/>
          <w:szCs w:val="24"/>
        </w:rPr>
        <w:t>«Потребитель» обязан обеспечить исполнение договора поставки таким образом, чтобы подача газа соответствовала согласованному Сторонами в разделе 2 настоящего Договора (или в порядке ею установленном) режиму транспортировки (потребления) газа.</w:t>
      </w:r>
      <w:r w:rsidR="00902268" w:rsidRPr="00781A6A">
        <w:rPr>
          <w:rFonts w:ascii="Times New Roman" w:hAnsi="Times New Roman" w:cs="Times New Roman"/>
          <w:sz w:val="24"/>
          <w:szCs w:val="24"/>
        </w:rPr>
        <w:t xml:space="preserve"> </w:t>
      </w:r>
    </w:p>
    <w:p w:rsidR="00902268" w:rsidRDefault="007E0310" w:rsidP="00436519">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5.</w:t>
      </w:r>
      <w:r w:rsidR="0003126F">
        <w:rPr>
          <w:rFonts w:ascii="Times New Roman" w:hAnsi="Times New Roman" w:cs="Times New Roman"/>
          <w:sz w:val="24"/>
          <w:szCs w:val="24"/>
        </w:rPr>
        <w:t>6</w:t>
      </w:r>
      <w:r w:rsidR="00902268" w:rsidRPr="00781A6A">
        <w:rPr>
          <w:rFonts w:ascii="Times New Roman" w:hAnsi="Times New Roman" w:cs="Times New Roman"/>
          <w:sz w:val="24"/>
          <w:szCs w:val="24"/>
        </w:rPr>
        <w:t xml:space="preserve">. </w:t>
      </w:r>
      <w:r w:rsidR="00FE1E4E">
        <w:rPr>
          <w:rFonts w:ascii="Times New Roman" w:hAnsi="Times New Roman" w:cs="Times New Roman"/>
          <w:sz w:val="24"/>
          <w:szCs w:val="24"/>
        </w:rPr>
        <w:t>В случае неисполнения или ненадлежащего исполнения обязательств по Договору, Стороны несут также ответственность в соответствии с законодательством Российской Федерации.</w:t>
      </w:r>
    </w:p>
    <w:p w:rsidR="0069735B" w:rsidRDefault="0069735B" w:rsidP="0069735B">
      <w:pPr>
        <w:pStyle w:val="a4"/>
        <w:rPr>
          <w:rFonts w:ascii="Times New Roman" w:hAnsi="Times New Roman" w:cs="Times New Roman"/>
          <w:b/>
          <w:sz w:val="24"/>
          <w:szCs w:val="24"/>
        </w:rPr>
      </w:pPr>
      <w:bookmarkStart w:id="10" w:name="Par625"/>
      <w:bookmarkEnd w:id="10"/>
    </w:p>
    <w:p w:rsidR="00366124" w:rsidRDefault="00FE1E4E" w:rsidP="00FE1E4E">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69735B" w:rsidRDefault="0069735B" w:rsidP="0069735B">
      <w:pPr>
        <w:pStyle w:val="a4"/>
        <w:rPr>
          <w:rFonts w:ascii="Times New Roman" w:hAnsi="Times New Roman" w:cs="Times New Roman"/>
          <w:b/>
          <w:sz w:val="24"/>
          <w:szCs w:val="24"/>
        </w:rPr>
      </w:pPr>
    </w:p>
    <w:p w:rsidR="00902268"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6.</w:t>
      </w:r>
      <w:r w:rsidR="006F56FB" w:rsidRPr="00781A6A">
        <w:rPr>
          <w:rFonts w:ascii="Times New Roman" w:hAnsi="Times New Roman" w:cs="Times New Roman"/>
          <w:sz w:val="24"/>
          <w:szCs w:val="24"/>
        </w:rPr>
        <w:t>1</w:t>
      </w:r>
      <w:r w:rsidR="00902268" w:rsidRPr="00781A6A">
        <w:rPr>
          <w:rFonts w:ascii="Times New Roman" w:hAnsi="Times New Roman" w:cs="Times New Roman"/>
          <w:sz w:val="24"/>
          <w:szCs w:val="24"/>
        </w:rPr>
        <w:t>.</w:t>
      </w:r>
      <w:r w:rsidR="00B00FDF" w:rsidRPr="00781A6A">
        <w:rPr>
          <w:rFonts w:ascii="Times New Roman" w:hAnsi="Times New Roman" w:cs="Times New Roman"/>
          <w:sz w:val="24"/>
          <w:szCs w:val="24"/>
        </w:rPr>
        <w:t xml:space="preserve">  </w:t>
      </w:r>
      <w:r w:rsidR="00D80EAA">
        <w:rPr>
          <w:rFonts w:ascii="Times New Roman" w:hAnsi="Times New Roman" w:cs="Times New Roman"/>
          <w:sz w:val="24"/>
          <w:szCs w:val="24"/>
        </w:rPr>
        <w:t>Стороны соглашаются считать конфиденциальной информацию, полученную от другой Стороны в ходе исполнения условий Договора и обозначенную передающей Стороной как конф</w:t>
      </w:r>
      <w:r w:rsidR="003A0B18">
        <w:rPr>
          <w:rFonts w:ascii="Times New Roman" w:hAnsi="Times New Roman" w:cs="Times New Roman"/>
          <w:sz w:val="24"/>
          <w:szCs w:val="24"/>
        </w:rPr>
        <w:t>иденциальной.</w:t>
      </w:r>
    </w:p>
    <w:p w:rsidR="00902268" w:rsidRDefault="0051610E"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A0B18">
        <w:rPr>
          <w:rFonts w:ascii="Times New Roman" w:hAnsi="Times New Roman" w:cs="Times New Roman"/>
          <w:sz w:val="24"/>
          <w:szCs w:val="24"/>
        </w:rPr>
        <w:t>2. Конфиденциальная информация, которой обмениваются Стороны в соответствии с Договором, не раскрывается и не распространяется каким-либо способом или в какой-либо форме получающей Стороной кому-либо, кроме своих собственных служащих и привлекаемых для исполнения обязательств, предусмотренных Договором, третьих лиц, у которых есть обоснованная необходимость знать вышеуказанную информацию.</w:t>
      </w:r>
    </w:p>
    <w:p w:rsidR="003A0B18" w:rsidRDefault="003A0B18"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6.3. Информация не является конфиденциальной в следующих случаях:</w:t>
      </w:r>
    </w:p>
    <w:p w:rsidR="003A0B18" w:rsidRDefault="003A0B18"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 уже находится в доступной сфере или становится доступной общественности без нарушения получающей Стороной;</w:t>
      </w:r>
    </w:p>
    <w:p w:rsidR="003A0B18" w:rsidRDefault="003A0B18"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 правомерно находилась в распоряжении получающей Стороны, без обязательства о неразглашении конфиденциальной информации до ее получения от раскрывающей Стороны, что подтверждается письменными документами получающей Стороны;</w:t>
      </w:r>
    </w:p>
    <w:p w:rsidR="003A0B18" w:rsidRDefault="003A0B18"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 согласно имеющимся доказательствам правомерно получена от третьей Стороны без</w:t>
      </w:r>
      <w:r w:rsidR="00F0143C">
        <w:rPr>
          <w:rFonts w:ascii="Times New Roman" w:hAnsi="Times New Roman" w:cs="Times New Roman"/>
          <w:sz w:val="24"/>
          <w:szCs w:val="24"/>
        </w:rPr>
        <w:t xml:space="preserve"> обязательства о неразглашении конфиденциальной информации;</w:t>
      </w:r>
    </w:p>
    <w:p w:rsidR="00F0143C" w:rsidRDefault="00F0143C"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 одобрена для обнародования путем письменного согласия раскрывающей Стороны;</w:t>
      </w:r>
    </w:p>
    <w:p w:rsidR="00F0143C" w:rsidRDefault="00F0143C"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 подлежит обязательному оглашению согласно нормам действующего законодательства Российской Федерации.</w:t>
      </w:r>
    </w:p>
    <w:p w:rsidR="00F0143C" w:rsidRDefault="00F0143C"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6.4. В </w:t>
      </w:r>
      <w:r w:rsidR="00BE370D">
        <w:rPr>
          <w:rFonts w:ascii="Times New Roman" w:hAnsi="Times New Roman" w:cs="Times New Roman"/>
          <w:sz w:val="24"/>
          <w:szCs w:val="24"/>
        </w:rPr>
        <w:t xml:space="preserve">   </w:t>
      </w:r>
      <w:r>
        <w:rPr>
          <w:rFonts w:ascii="Times New Roman" w:hAnsi="Times New Roman" w:cs="Times New Roman"/>
          <w:sz w:val="24"/>
          <w:szCs w:val="24"/>
        </w:rPr>
        <w:t>соответствии</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 с </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законом </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BE370D">
        <w:rPr>
          <w:rFonts w:ascii="Times New Roman" w:hAnsi="Times New Roman" w:cs="Times New Roman"/>
          <w:sz w:val="24"/>
          <w:szCs w:val="24"/>
        </w:rPr>
        <w:t xml:space="preserve">  </w:t>
      </w:r>
      <w:r>
        <w:rPr>
          <w:rFonts w:ascii="Times New Roman" w:hAnsi="Times New Roman" w:cs="Times New Roman"/>
          <w:sz w:val="24"/>
          <w:szCs w:val="24"/>
        </w:rPr>
        <w:t>27.07.2006</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 г. </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 </w:t>
      </w:r>
      <w:r w:rsidR="00BE370D">
        <w:rPr>
          <w:rFonts w:ascii="Times New Roman" w:hAnsi="Times New Roman" w:cs="Times New Roman"/>
          <w:sz w:val="24"/>
          <w:szCs w:val="24"/>
        </w:rPr>
        <w:t xml:space="preserve">  </w:t>
      </w:r>
      <w:r>
        <w:rPr>
          <w:rFonts w:ascii="Times New Roman" w:hAnsi="Times New Roman" w:cs="Times New Roman"/>
          <w:sz w:val="24"/>
          <w:szCs w:val="24"/>
        </w:rPr>
        <w:t>152-ФЗ</w:t>
      </w:r>
      <w:r w:rsidR="00BE370D">
        <w:rPr>
          <w:rFonts w:ascii="Times New Roman" w:hAnsi="Times New Roman" w:cs="Times New Roman"/>
          <w:sz w:val="24"/>
          <w:szCs w:val="24"/>
        </w:rPr>
        <w:t xml:space="preserve"> </w:t>
      </w:r>
      <w:r>
        <w:rPr>
          <w:rFonts w:ascii="Times New Roman" w:hAnsi="Times New Roman" w:cs="Times New Roman"/>
          <w:sz w:val="24"/>
          <w:szCs w:val="24"/>
        </w:rPr>
        <w:t xml:space="preserve"> </w:t>
      </w:r>
      <w:r w:rsidR="00BE370D">
        <w:rPr>
          <w:rFonts w:ascii="Times New Roman" w:hAnsi="Times New Roman" w:cs="Times New Roman"/>
          <w:sz w:val="24"/>
          <w:szCs w:val="24"/>
        </w:rPr>
        <w:t xml:space="preserve"> </w:t>
      </w:r>
      <w:r>
        <w:rPr>
          <w:rFonts w:ascii="Times New Roman" w:hAnsi="Times New Roman" w:cs="Times New Roman"/>
          <w:sz w:val="24"/>
          <w:szCs w:val="24"/>
        </w:rPr>
        <w:t>«О персональных данных» Стороны обязуются обеспечить конфиденциальность персональных данных клиентов/контрагентов/руководителей/сотрудников Сторон, которые стали/станут им известны в связи с заключением и исполнением настоящего Договора, а также принимать надлежащие меры по их защите и охране.</w:t>
      </w:r>
    </w:p>
    <w:p w:rsidR="00F0143C" w:rsidRDefault="00F0143C" w:rsidP="003A0B18">
      <w:pPr>
        <w:pStyle w:val="a4"/>
        <w:ind w:firstLine="708"/>
        <w:jc w:val="both"/>
        <w:rPr>
          <w:rFonts w:ascii="Times New Roman" w:hAnsi="Times New Roman" w:cs="Times New Roman"/>
          <w:sz w:val="24"/>
          <w:szCs w:val="24"/>
        </w:rPr>
      </w:pPr>
      <w:r>
        <w:rPr>
          <w:rFonts w:ascii="Times New Roman" w:hAnsi="Times New Roman" w:cs="Times New Roman"/>
          <w:sz w:val="24"/>
          <w:szCs w:val="24"/>
        </w:rPr>
        <w:t>6.5. Убытки, причиненные любой Стороне в связи с несанкционированным использованием и/или разглашением/передачей конфиденциальной информации (персональных данных) другой Стороной третьим лицам, подлежат возмещению Стороной, в результате действий которой были причинены убытки, за исключением случаев, установленных законодательством Российской Федерации.</w:t>
      </w:r>
    </w:p>
    <w:p w:rsidR="0069735B" w:rsidRDefault="0069735B" w:rsidP="0069735B">
      <w:pPr>
        <w:pStyle w:val="a4"/>
        <w:rPr>
          <w:rFonts w:ascii="Times New Roman" w:hAnsi="Times New Roman" w:cs="Times New Roman"/>
          <w:b/>
          <w:sz w:val="24"/>
          <w:szCs w:val="24"/>
        </w:rPr>
      </w:pPr>
      <w:bookmarkStart w:id="11" w:name="Par639"/>
      <w:bookmarkStart w:id="12" w:name="Par662"/>
      <w:bookmarkEnd w:id="11"/>
      <w:bookmarkEnd w:id="12"/>
    </w:p>
    <w:p w:rsidR="00EA0C4D" w:rsidRDefault="00EA0C4D" w:rsidP="00EA0C4D">
      <w:pPr>
        <w:pStyle w:val="a4"/>
        <w:rPr>
          <w:rFonts w:ascii="Times New Roman" w:hAnsi="Times New Roman" w:cs="Times New Roman"/>
          <w:b/>
          <w:sz w:val="24"/>
          <w:szCs w:val="24"/>
        </w:rPr>
      </w:pPr>
    </w:p>
    <w:p w:rsidR="00EA0C4D" w:rsidRDefault="00EA0C4D" w:rsidP="00EA0C4D">
      <w:pPr>
        <w:pStyle w:val="a4"/>
        <w:rPr>
          <w:rFonts w:ascii="Times New Roman" w:hAnsi="Times New Roman" w:cs="Times New Roman"/>
          <w:b/>
          <w:sz w:val="24"/>
          <w:szCs w:val="24"/>
        </w:rPr>
      </w:pPr>
    </w:p>
    <w:p w:rsidR="00902268" w:rsidRDefault="00F0143C" w:rsidP="0014070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Антикоррупционная оговорка</w:t>
      </w:r>
    </w:p>
    <w:p w:rsidR="0069735B" w:rsidRPr="00781A6A" w:rsidRDefault="0069735B" w:rsidP="0069735B">
      <w:pPr>
        <w:pStyle w:val="a4"/>
        <w:rPr>
          <w:rFonts w:ascii="Times New Roman" w:hAnsi="Times New Roman" w:cs="Times New Roman"/>
          <w:b/>
          <w:sz w:val="24"/>
          <w:szCs w:val="24"/>
        </w:rPr>
      </w:pPr>
    </w:p>
    <w:p w:rsidR="00902268"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7.</w:t>
      </w:r>
      <w:r w:rsidR="00B16894"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F0143C">
        <w:rPr>
          <w:rFonts w:ascii="Times New Roman" w:hAnsi="Times New Roman" w:cs="Times New Roman"/>
          <w:sz w:val="24"/>
          <w:szCs w:val="24"/>
        </w:rPr>
        <w:t>Настоящая оговорка (далее по тексту – Оговорка) отражает приверженность Сторон Договора, их работников и посредников принципам открытого и честного ведения бизнеса, направлена на минимизацию рисков вовлечения указан</w:t>
      </w:r>
      <w:r w:rsidR="00AC6FFA">
        <w:rPr>
          <w:rFonts w:ascii="Times New Roman" w:hAnsi="Times New Roman" w:cs="Times New Roman"/>
          <w:sz w:val="24"/>
          <w:szCs w:val="24"/>
        </w:rPr>
        <w:t>н</w:t>
      </w:r>
      <w:r w:rsidR="00F0143C">
        <w:rPr>
          <w:rFonts w:ascii="Times New Roman" w:hAnsi="Times New Roman" w:cs="Times New Roman"/>
          <w:sz w:val="24"/>
          <w:szCs w:val="24"/>
        </w:rPr>
        <w:t>ых лиц</w:t>
      </w:r>
      <w:r w:rsidR="00AC6FFA">
        <w:rPr>
          <w:rFonts w:ascii="Times New Roman" w:hAnsi="Times New Roman" w:cs="Times New Roman"/>
          <w:sz w:val="24"/>
          <w:szCs w:val="24"/>
        </w:rPr>
        <w:t xml:space="preserve"> в коррупционную деятельность, а также на поддержание деловой репутации Сторон Договора на высоком уровне.</w:t>
      </w:r>
    </w:p>
    <w:p w:rsidR="005D7377" w:rsidRPr="00781A6A" w:rsidRDefault="007E0310" w:rsidP="00AC6FFA">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lastRenderedPageBreak/>
        <w:t>7.</w:t>
      </w:r>
      <w:r w:rsidR="00B01ABD" w:rsidRPr="00781A6A">
        <w:rPr>
          <w:rFonts w:ascii="Times New Roman" w:hAnsi="Times New Roman" w:cs="Times New Roman"/>
          <w:sz w:val="24"/>
          <w:szCs w:val="24"/>
        </w:rPr>
        <w:t>2</w:t>
      </w:r>
      <w:r w:rsidR="00902268" w:rsidRPr="00781A6A">
        <w:rPr>
          <w:rFonts w:ascii="Times New Roman" w:hAnsi="Times New Roman" w:cs="Times New Roman"/>
          <w:sz w:val="24"/>
          <w:szCs w:val="24"/>
        </w:rPr>
        <w:t>.</w:t>
      </w:r>
      <w:r w:rsidR="00B00FDF" w:rsidRPr="00781A6A">
        <w:rPr>
          <w:rFonts w:ascii="Times New Roman" w:hAnsi="Times New Roman" w:cs="Times New Roman"/>
          <w:sz w:val="24"/>
          <w:szCs w:val="24"/>
        </w:rPr>
        <w:t xml:space="preserve"> </w:t>
      </w:r>
      <w:r w:rsidR="00902268" w:rsidRPr="00781A6A">
        <w:rPr>
          <w:rFonts w:ascii="Times New Roman" w:hAnsi="Times New Roman" w:cs="Times New Roman"/>
          <w:sz w:val="24"/>
          <w:szCs w:val="24"/>
        </w:rPr>
        <w:t xml:space="preserve"> </w:t>
      </w:r>
      <w:r w:rsidR="00AC6FFA">
        <w:rPr>
          <w:rFonts w:ascii="Times New Roman" w:hAnsi="Times New Roman" w:cs="Times New Roman"/>
          <w:sz w:val="24"/>
          <w:szCs w:val="24"/>
        </w:rPr>
        <w:t>Стороны пришли к обоюдному соглашению о необходимости подписания Оговорки. Стороны подтверждают, что решение о подписании Оговорки является добровольным и осознают смысл и последствия нарушения условий настоящей Оговорки.</w:t>
      </w:r>
    </w:p>
    <w:p w:rsidR="00B16894" w:rsidRDefault="004246F5" w:rsidP="00F764BE">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7.</w:t>
      </w:r>
      <w:r w:rsidR="005B467E" w:rsidRPr="00781A6A">
        <w:rPr>
          <w:rFonts w:ascii="Times New Roman" w:hAnsi="Times New Roman" w:cs="Times New Roman"/>
          <w:sz w:val="24"/>
          <w:szCs w:val="24"/>
        </w:rPr>
        <w:t>3</w:t>
      </w:r>
      <w:r w:rsidR="00902268" w:rsidRPr="00781A6A">
        <w:rPr>
          <w:rFonts w:ascii="Times New Roman" w:hAnsi="Times New Roman" w:cs="Times New Roman"/>
          <w:sz w:val="24"/>
          <w:szCs w:val="24"/>
        </w:rPr>
        <w:t xml:space="preserve">. </w:t>
      </w:r>
      <w:r w:rsidR="00B00FDF" w:rsidRPr="00781A6A">
        <w:rPr>
          <w:rFonts w:ascii="Times New Roman" w:hAnsi="Times New Roman" w:cs="Times New Roman"/>
          <w:sz w:val="24"/>
          <w:szCs w:val="24"/>
        </w:rPr>
        <w:t xml:space="preserve"> </w:t>
      </w:r>
      <w:r w:rsidR="00AC6FFA">
        <w:rPr>
          <w:rFonts w:ascii="Times New Roman" w:hAnsi="Times New Roman" w:cs="Times New Roman"/>
          <w:sz w:val="24"/>
          <w:szCs w:val="24"/>
        </w:rPr>
        <w:t>Стороны Договора подтверждают, что ведут легитимную хозяйственную деятельность и имеют только законные источники финансирования.</w:t>
      </w:r>
    </w:p>
    <w:p w:rsidR="00AC6FFA" w:rsidRDefault="00AC6FFA" w:rsidP="00F764BE">
      <w:pPr>
        <w:pStyle w:val="a4"/>
        <w:ind w:firstLine="708"/>
        <w:jc w:val="both"/>
        <w:rPr>
          <w:rFonts w:ascii="Times New Roman" w:hAnsi="Times New Roman" w:cs="Times New Roman"/>
          <w:sz w:val="24"/>
          <w:szCs w:val="24"/>
        </w:rPr>
      </w:pPr>
      <w:r>
        <w:rPr>
          <w:rFonts w:ascii="Times New Roman" w:hAnsi="Times New Roman" w:cs="Times New Roman"/>
          <w:sz w:val="24"/>
          <w:szCs w:val="24"/>
        </w:rPr>
        <w:t>7.4. Стороны Договора обязуются соблюдать Оговорку, а также обеспечивать соблюдение Оговорки аффилированными лицами, работниками и посредниками, действующими по Договору, а также оказывать друг другу содействие в случае действительного или возможного нарушения ее требований.</w:t>
      </w:r>
    </w:p>
    <w:p w:rsidR="00AC6FFA" w:rsidRDefault="00AC6FFA" w:rsidP="00F764BE">
      <w:pPr>
        <w:pStyle w:val="a4"/>
        <w:ind w:firstLine="708"/>
        <w:jc w:val="both"/>
        <w:rPr>
          <w:rFonts w:ascii="Times New Roman" w:hAnsi="Times New Roman" w:cs="Times New Roman"/>
          <w:sz w:val="24"/>
          <w:szCs w:val="24"/>
        </w:rPr>
      </w:pPr>
      <w:r>
        <w:rPr>
          <w:rFonts w:ascii="Times New Roman" w:hAnsi="Times New Roman" w:cs="Times New Roman"/>
          <w:sz w:val="24"/>
          <w:szCs w:val="24"/>
        </w:rPr>
        <w:t>7.5. Стороны Договора обязуются не совершать, а также обязуются обеспечивать, чтобы их работники и посредники, не совершали прямо или косвенно следующих действий при исполнении Договора:</w:t>
      </w:r>
    </w:p>
    <w:p w:rsidR="00AC6FFA" w:rsidRDefault="00AC6FFA" w:rsidP="00F764BE">
      <w:pPr>
        <w:pStyle w:val="a4"/>
        <w:ind w:firstLine="708"/>
        <w:jc w:val="both"/>
        <w:rPr>
          <w:rFonts w:ascii="Times New Roman" w:hAnsi="Times New Roman" w:cs="Times New Roman"/>
          <w:sz w:val="24"/>
          <w:szCs w:val="24"/>
        </w:rPr>
      </w:pPr>
      <w:r>
        <w:rPr>
          <w:rFonts w:ascii="Times New Roman" w:hAnsi="Times New Roman" w:cs="Times New Roman"/>
          <w:sz w:val="24"/>
          <w:szCs w:val="24"/>
        </w:rPr>
        <w:t>7.5.1.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являются близкими родственниками публичных органов и должностных лиц, либо лицам, иным образом связанным с государством, в целях неправомерного</w:t>
      </w:r>
      <w:r w:rsidR="00E0073B">
        <w:rPr>
          <w:rFonts w:ascii="Times New Roman" w:hAnsi="Times New Roman" w:cs="Times New Roman"/>
          <w:sz w:val="24"/>
          <w:szCs w:val="24"/>
        </w:rPr>
        <w:t xml:space="preserve"> получения преимуществ для Сторон Договора, их работников или посредников, действующих по Договору;</w:t>
      </w:r>
    </w:p>
    <w:p w:rsidR="004E23C0" w:rsidRDefault="004E23C0" w:rsidP="00F764BE">
      <w:pPr>
        <w:pStyle w:val="a4"/>
        <w:ind w:firstLine="708"/>
        <w:jc w:val="both"/>
        <w:rPr>
          <w:rFonts w:ascii="Times New Roman" w:hAnsi="Times New Roman" w:cs="Times New Roman"/>
          <w:sz w:val="24"/>
          <w:szCs w:val="24"/>
        </w:rPr>
      </w:pPr>
      <w:r>
        <w:rPr>
          <w:rFonts w:ascii="Times New Roman" w:hAnsi="Times New Roman" w:cs="Times New Roman"/>
          <w:sz w:val="24"/>
          <w:szCs w:val="24"/>
        </w:rPr>
        <w:t>7.5.2. Платить или предлагать уплатить денежные средства или предоставить иные ценности, безвозмездно выполнить работы (услуги) и т.д. работникам Стороны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rsidR="004E23C0" w:rsidRDefault="004E23C0" w:rsidP="00F764BE">
      <w:pPr>
        <w:pStyle w:val="a4"/>
        <w:ind w:firstLine="708"/>
        <w:jc w:val="both"/>
        <w:rPr>
          <w:rFonts w:ascii="Times New Roman" w:hAnsi="Times New Roman" w:cs="Times New Roman"/>
          <w:sz w:val="24"/>
          <w:szCs w:val="24"/>
        </w:rPr>
      </w:pPr>
      <w:r>
        <w:rPr>
          <w:rFonts w:ascii="Times New Roman" w:hAnsi="Times New Roman" w:cs="Times New Roman"/>
          <w:sz w:val="24"/>
          <w:szCs w:val="24"/>
        </w:rPr>
        <w:t>7.5.3.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w:t>
      </w:r>
    </w:p>
    <w:p w:rsidR="004E23C0" w:rsidRDefault="004E23C0" w:rsidP="004E23C0">
      <w:pPr>
        <w:pStyle w:val="a4"/>
        <w:ind w:firstLine="708"/>
        <w:jc w:val="both"/>
        <w:rPr>
          <w:rFonts w:ascii="Times New Roman" w:hAnsi="Times New Roman" w:cs="Times New Roman"/>
          <w:sz w:val="24"/>
          <w:szCs w:val="24"/>
        </w:rPr>
      </w:pPr>
      <w:r>
        <w:rPr>
          <w:rFonts w:ascii="Times New Roman" w:hAnsi="Times New Roman" w:cs="Times New Roman"/>
          <w:sz w:val="24"/>
          <w:szCs w:val="24"/>
        </w:rPr>
        <w:t>7.6. В случае возникновения у Сторон Договора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w:t>
      </w:r>
      <w:r w:rsidR="00732597">
        <w:rPr>
          <w:rFonts w:ascii="Times New Roman" w:hAnsi="Times New Roman" w:cs="Times New Roman"/>
          <w:sz w:val="24"/>
          <w:szCs w:val="24"/>
        </w:rPr>
        <w:t xml:space="preserve"> в течении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rsidR="007104BE" w:rsidRDefault="00732597" w:rsidP="00F764BE">
      <w:pPr>
        <w:pStyle w:val="a4"/>
        <w:ind w:firstLine="708"/>
        <w:jc w:val="both"/>
        <w:rPr>
          <w:rFonts w:ascii="Times New Roman" w:hAnsi="Times New Roman" w:cs="Times New Roman"/>
          <w:sz w:val="36"/>
          <w:szCs w:val="24"/>
        </w:rPr>
      </w:pPr>
      <w:r>
        <w:rPr>
          <w:rFonts w:ascii="Times New Roman" w:hAnsi="Times New Roman" w:cs="Times New Roman"/>
          <w:sz w:val="24"/>
          <w:szCs w:val="24"/>
        </w:rPr>
        <w:t>7.7. В случае наличия подтверждений (доказательств) нарушения одной Стороной настоящей Оговорки другая Сторона имеет право расторгнуть Договор в одностороннем порядке, направив письменное уведомление о расторжении.</w:t>
      </w:r>
    </w:p>
    <w:p w:rsidR="0069735B" w:rsidRDefault="0069735B" w:rsidP="0069735B">
      <w:pPr>
        <w:pStyle w:val="a4"/>
        <w:rPr>
          <w:rFonts w:ascii="Times New Roman" w:hAnsi="Times New Roman" w:cs="Times New Roman"/>
          <w:b/>
          <w:sz w:val="24"/>
          <w:szCs w:val="24"/>
        </w:rPr>
      </w:pPr>
      <w:bookmarkStart w:id="13" w:name="Par676"/>
      <w:bookmarkStart w:id="14" w:name="Par698"/>
      <w:bookmarkStart w:id="15" w:name="Par711"/>
      <w:bookmarkEnd w:id="13"/>
      <w:bookmarkEnd w:id="14"/>
      <w:bookmarkEnd w:id="15"/>
    </w:p>
    <w:p w:rsidR="00902268" w:rsidRDefault="00732597" w:rsidP="0014070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Урегулирование споров</w:t>
      </w:r>
    </w:p>
    <w:p w:rsidR="0069735B" w:rsidRPr="00781A6A" w:rsidRDefault="0069735B" w:rsidP="0069735B">
      <w:pPr>
        <w:pStyle w:val="a4"/>
        <w:rPr>
          <w:rFonts w:ascii="Times New Roman" w:hAnsi="Times New Roman" w:cs="Times New Roman"/>
          <w:b/>
          <w:sz w:val="24"/>
          <w:szCs w:val="24"/>
        </w:rPr>
      </w:pPr>
    </w:p>
    <w:p w:rsidR="00902268"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8.</w:t>
      </w:r>
      <w:r w:rsidR="005B467E"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732597">
        <w:rPr>
          <w:rFonts w:ascii="Times New Roman" w:hAnsi="Times New Roman" w:cs="Times New Roman"/>
          <w:sz w:val="24"/>
          <w:szCs w:val="24"/>
        </w:rPr>
        <w:t>Стороны будут стремиться к разрешению споров и разногласий путем переговоров, при недостижении согласия путем переговоров, любая из Сторон вправе направить другой Стороне претензию. Срок ответа на претензию составляет 14 (Четырнадцать) рабочих дней</w:t>
      </w:r>
      <w:r w:rsidR="004D0BD1">
        <w:rPr>
          <w:rFonts w:ascii="Times New Roman" w:hAnsi="Times New Roman" w:cs="Times New Roman"/>
          <w:sz w:val="24"/>
          <w:szCs w:val="24"/>
        </w:rPr>
        <w:t xml:space="preserve"> со дня получения претензии.</w:t>
      </w:r>
    </w:p>
    <w:p w:rsidR="00902268" w:rsidRPr="00781A6A" w:rsidRDefault="007E0310"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8.</w:t>
      </w:r>
      <w:r w:rsidR="006F56FB" w:rsidRPr="00781A6A">
        <w:rPr>
          <w:rFonts w:ascii="Times New Roman" w:hAnsi="Times New Roman" w:cs="Times New Roman"/>
          <w:sz w:val="24"/>
          <w:szCs w:val="24"/>
        </w:rPr>
        <w:t>2</w:t>
      </w:r>
      <w:r w:rsidR="00902268" w:rsidRPr="00781A6A">
        <w:rPr>
          <w:rFonts w:ascii="Times New Roman" w:hAnsi="Times New Roman" w:cs="Times New Roman"/>
          <w:sz w:val="24"/>
          <w:szCs w:val="24"/>
        </w:rPr>
        <w:t>.</w:t>
      </w:r>
      <w:r w:rsidR="0029640F">
        <w:rPr>
          <w:rFonts w:ascii="Times New Roman" w:hAnsi="Times New Roman" w:cs="Times New Roman"/>
          <w:sz w:val="24"/>
          <w:szCs w:val="24"/>
        </w:rPr>
        <w:t xml:space="preserve"> </w:t>
      </w:r>
      <w:r w:rsidR="00732597">
        <w:rPr>
          <w:rFonts w:ascii="Times New Roman" w:hAnsi="Times New Roman" w:cs="Times New Roman"/>
          <w:sz w:val="24"/>
          <w:szCs w:val="24"/>
        </w:rPr>
        <w:t>При неурегулировании спора в претензионном порядке, все споры, разногласия и требования, возникшие между Сторонами при изменении, расторжении, неисполнении или ненадлежащем исполнении настоящего Договора, а также по поводу его недействительности, подлежат урегулированию в Арбитражном суде Новосибирской области.</w:t>
      </w:r>
    </w:p>
    <w:p w:rsidR="002146EF" w:rsidRDefault="007E0310" w:rsidP="00F764BE">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8.</w:t>
      </w:r>
      <w:r w:rsidR="005B467E" w:rsidRPr="00781A6A">
        <w:rPr>
          <w:rFonts w:ascii="Times New Roman" w:hAnsi="Times New Roman" w:cs="Times New Roman"/>
          <w:sz w:val="24"/>
          <w:szCs w:val="24"/>
        </w:rPr>
        <w:t>3</w:t>
      </w:r>
      <w:r w:rsidR="00902268" w:rsidRPr="00781A6A">
        <w:rPr>
          <w:rFonts w:ascii="Times New Roman" w:hAnsi="Times New Roman" w:cs="Times New Roman"/>
          <w:sz w:val="24"/>
          <w:szCs w:val="24"/>
        </w:rPr>
        <w:t>.</w:t>
      </w:r>
      <w:r w:rsidR="0029640F">
        <w:rPr>
          <w:rFonts w:ascii="Times New Roman" w:hAnsi="Times New Roman" w:cs="Times New Roman"/>
          <w:sz w:val="24"/>
          <w:szCs w:val="24"/>
        </w:rPr>
        <w:t xml:space="preserve"> </w:t>
      </w:r>
      <w:r w:rsidR="00732597">
        <w:rPr>
          <w:rFonts w:ascii="Times New Roman" w:hAnsi="Times New Roman" w:cs="Times New Roman"/>
          <w:sz w:val="24"/>
          <w:szCs w:val="24"/>
        </w:rPr>
        <w:t>По настоящему Договору проценты, предусмотренные ст. 317.1 Гражданского Кодекса Российской Федерации, не начисляются и не выплачиваются.</w:t>
      </w:r>
    </w:p>
    <w:p w:rsidR="0069735B" w:rsidRDefault="0069735B" w:rsidP="0069735B">
      <w:pPr>
        <w:pStyle w:val="a4"/>
        <w:rPr>
          <w:rFonts w:ascii="Times New Roman" w:hAnsi="Times New Roman" w:cs="Times New Roman"/>
          <w:b/>
          <w:sz w:val="24"/>
          <w:szCs w:val="24"/>
        </w:rPr>
      </w:pPr>
    </w:p>
    <w:p w:rsidR="00902268" w:rsidRDefault="00732597" w:rsidP="0014070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69735B" w:rsidRPr="00781A6A" w:rsidRDefault="0069735B" w:rsidP="0069735B">
      <w:pPr>
        <w:pStyle w:val="a4"/>
        <w:rPr>
          <w:rFonts w:ascii="Times New Roman" w:hAnsi="Times New Roman" w:cs="Times New Roman"/>
          <w:b/>
          <w:sz w:val="24"/>
          <w:szCs w:val="24"/>
        </w:rPr>
      </w:pPr>
    </w:p>
    <w:p w:rsidR="00416AA4" w:rsidRDefault="00515443" w:rsidP="00515443">
      <w:pPr>
        <w:pStyle w:val="1"/>
        <w:widowControl/>
        <w:tabs>
          <w:tab w:val="left" w:pos="-426"/>
        </w:tabs>
        <w:spacing w:line="274" w:lineRule="exact"/>
        <w:ind w:right="-2"/>
        <w:jc w:val="both"/>
        <w:rPr>
          <w:sz w:val="24"/>
          <w:szCs w:val="24"/>
        </w:rPr>
      </w:pPr>
      <w:r>
        <w:rPr>
          <w:sz w:val="24"/>
          <w:szCs w:val="24"/>
        </w:rPr>
        <w:lastRenderedPageBreak/>
        <w:t xml:space="preserve">   </w:t>
      </w:r>
      <w:r w:rsidR="0077352C" w:rsidRPr="00781A6A">
        <w:rPr>
          <w:sz w:val="24"/>
          <w:szCs w:val="24"/>
        </w:rPr>
        <w:t xml:space="preserve"> 9</w:t>
      </w:r>
      <w:r w:rsidR="007E0310" w:rsidRPr="00781A6A">
        <w:rPr>
          <w:sz w:val="24"/>
          <w:szCs w:val="24"/>
        </w:rPr>
        <w:t>.</w:t>
      </w:r>
      <w:r w:rsidR="00416AA4">
        <w:rPr>
          <w:sz w:val="24"/>
          <w:szCs w:val="24"/>
        </w:rPr>
        <w:t>1</w:t>
      </w:r>
      <w:r w:rsidR="00902268" w:rsidRPr="00781A6A">
        <w:rPr>
          <w:sz w:val="24"/>
          <w:szCs w:val="24"/>
        </w:rPr>
        <w:t xml:space="preserve">. </w:t>
      </w:r>
      <w:r w:rsidR="0049418F">
        <w:rPr>
          <w:sz w:val="24"/>
          <w:szCs w:val="24"/>
        </w:rPr>
        <w:t xml:space="preserve">Договор </w:t>
      </w:r>
      <w:r w:rsidR="00715C5C">
        <w:rPr>
          <w:sz w:val="24"/>
          <w:szCs w:val="24"/>
        </w:rPr>
        <w:t xml:space="preserve">вступает в силу с момента его подписания сторонами и </w:t>
      </w:r>
      <w:r w:rsidR="005B3F7C">
        <w:rPr>
          <w:sz w:val="24"/>
          <w:szCs w:val="24"/>
        </w:rPr>
        <w:t>распространяет свое действие на взаимоотношения сторон, возник</w:t>
      </w:r>
      <w:r w:rsidR="00B87FBC">
        <w:rPr>
          <w:sz w:val="24"/>
          <w:szCs w:val="24"/>
        </w:rPr>
        <w:t>шие</w:t>
      </w:r>
      <w:r w:rsidR="00715C5C">
        <w:rPr>
          <w:sz w:val="24"/>
          <w:szCs w:val="24"/>
        </w:rPr>
        <w:t xml:space="preserve"> </w:t>
      </w:r>
      <w:r w:rsidR="00AD71AC">
        <w:rPr>
          <w:sz w:val="24"/>
          <w:szCs w:val="24"/>
        </w:rPr>
        <w:t xml:space="preserve">с </w:t>
      </w:r>
      <w:r w:rsidR="009D528D">
        <w:rPr>
          <w:sz w:val="24"/>
          <w:szCs w:val="24"/>
        </w:rPr>
        <w:t>____________</w:t>
      </w:r>
      <w:r w:rsidR="004E7744">
        <w:rPr>
          <w:sz w:val="24"/>
          <w:szCs w:val="24"/>
        </w:rPr>
        <w:t xml:space="preserve"> и действует</w:t>
      </w:r>
      <w:r w:rsidR="00AD71AC">
        <w:rPr>
          <w:sz w:val="24"/>
          <w:szCs w:val="24"/>
        </w:rPr>
        <w:t xml:space="preserve"> </w:t>
      </w:r>
      <w:r w:rsidR="00715C5C">
        <w:rPr>
          <w:sz w:val="24"/>
          <w:szCs w:val="24"/>
        </w:rPr>
        <w:t>до</w:t>
      </w:r>
      <w:r w:rsidR="0049418F">
        <w:rPr>
          <w:sz w:val="24"/>
          <w:szCs w:val="24"/>
        </w:rPr>
        <w:t xml:space="preserve"> </w:t>
      </w:r>
      <w:r w:rsidR="009D528D">
        <w:rPr>
          <w:sz w:val="24"/>
          <w:szCs w:val="24"/>
        </w:rPr>
        <w:t>_____________</w:t>
      </w:r>
      <w:r w:rsidR="0049418F">
        <w:rPr>
          <w:sz w:val="24"/>
          <w:szCs w:val="24"/>
        </w:rPr>
        <w:t xml:space="preserve"> г.</w:t>
      </w:r>
      <w:r w:rsidR="007845CB">
        <w:rPr>
          <w:sz w:val="24"/>
          <w:szCs w:val="24"/>
        </w:rPr>
        <w:t xml:space="preserve"> </w:t>
      </w:r>
      <w:r w:rsidR="00AD71AC">
        <w:rPr>
          <w:sz w:val="24"/>
          <w:szCs w:val="24"/>
        </w:rPr>
        <w:t>Настоящий договор</w:t>
      </w:r>
      <w:r w:rsidRPr="00094266">
        <w:rPr>
          <w:sz w:val="24"/>
        </w:rPr>
        <w:t xml:space="preserve"> пролонгируется на следующий календарный год, если за 30 (</w:t>
      </w:r>
      <w:r>
        <w:rPr>
          <w:sz w:val="24"/>
        </w:rPr>
        <w:t xml:space="preserve">Тридцать) </w:t>
      </w:r>
      <w:r w:rsidRPr="004C18EE">
        <w:rPr>
          <w:sz w:val="24"/>
        </w:rPr>
        <w:t>дней до окончания</w:t>
      </w:r>
      <w:r>
        <w:rPr>
          <w:sz w:val="24"/>
        </w:rPr>
        <w:t xml:space="preserve"> срока его действия ни одна из С</w:t>
      </w:r>
      <w:r w:rsidRPr="004C18EE">
        <w:rPr>
          <w:sz w:val="24"/>
        </w:rPr>
        <w:t xml:space="preserve">торон письменно не заявит другой </w:t>
      </w:r>
      <w:r>
        <w:rPr>
          <w:sz w:val="24"/>
        </w:rPr>
        <w:t>С</w:t>
      </w:r>
      <w:r w:rsidRPr="004C18EE">
        <w:rPr>
          <w:sz w:val="24"/>
        </w:rPr>
        <w:t>тороне о его прекращении,</w:t>
      </w:r>
      <w:r>
        <w:rPr>
          <w:sz w:val="24"/>
        </w:rPr>
        <w:t xml:space="preserve"> изменении или заключении Д</w:t>
      </w:r>
      <w:r w:rsidRPr="004C18EE">
        <w:rPr>
          <w:sz w:val="24"/>
        </w:rPr>
        <w:t>оговора на иных условиях. Дл</w:t>
      </w:r>
      <w:r>
        <w:rPr>
          <w:sz w:val="24"/>
        </w:rPr>
        <w:t>я расторжения настоящего Д</w:t>
      </w:r>
      <w:r w:rsidRPr="004C18EE">
        <w:rPr>
          <w:sz w:val="24"/>
        </w:rPr>
        <w:t xml:space="preserve">оговора «Потребитель» обязан произвести полный расчет за </w:t>
      </w:r>
      <w:r>
        <w:rPr>
          <w:sz w:val="24"/>
          <w:szCs w:val="24"/>
        </w:rPr>
        <w:t>услуги по транспортировке газа.</w:t>
      </w:r>
    </w:p>
    <w:p w:rsidR="0049418F" w:rsidRDefault="0049418F" w:rsidP="00416AA4">
      <w:pPr>
        <w:pStyle w:val="a4"/>
        <w:jc w:val="both"/>
        <w:rPr>
          <w:rFonts w:ascii="Times New Roman" w:hAnsi="Times New Roman" w:cs="Times New Roman"/>
          <w:sz w:val="24"/>
        </w:rPr>
      </w:pPr>
      <w:r>
        <w:rPr>
          <w:rFonts w:ascii="Times New Roman" w:hAnsi="Times New Roman" w:cs="Times New Roman"/>
          <w:sz w:val="24"/>
          <w:szCs w:val="24"/>
        </w:rPr>
        <w:tab/>
        <w:t>9.</w:t>
      </w:r>
      <w:r w:rsidR="00515443">
        <w:rPr>
          <w:rFonts w:ascii="Times New Roman" w:hAnsi="Times New Roman" w:cs="Times New Roman"/>
          <w:sz w:val="24"/>
          <w:szCs w:val="24"/>
        </w:rPr>
        <w:t>2</w:t>
      </w:r>
      <w:r>
        <w:rPr>
          <w:rFonts w:ascii="Times New Roman" w:hAnsi="Times New Roman" w:cs="Times New Roman"/>
          <w:sz w:val="24"/>
          <w:szCs w:val="24"/>
        </w:rPr>
        <w:t>. Настоящий Договор может быть расторгнут до окончания срока его действия по обоюдному согласию Сторон.</w:t>
      </w:r>
    </w:p>
    <w:p w:rsidR="0069735B" w:rsidRDefault="0069735B" w:rsidP="0069735B">
      <w:pPr>
        <w:pStyle w:val="a4"/>
        <w:rPr>
          <w:rFonts w:ascii="Times New Roman" w:hAnsi="Times New Roman" w:cs="Times New Roman"/>
          <w:b/>
          <w:sz w:val="24"/>
          <w:szCs w:val="24"/>
        </w:rPr>
      </w:pPr>
      <w:bookmarkStart w:id="16" w:name="Par732"/>
      <w:bookmarkEnd w:id="16"/>
    </w:p>
    <w:p w:rsidR="0069735B" w:rsidRDefault="0069735B" w:rsidP="0069735B">
      <w:pPr>
        <w:pStyle w:val="a4"/>
        <w:rPr>
          <w:rFonts w:ascii="Times New Roman" w:hAnsi="Times New Roman" w:cs="Times New Roman"/>
          <w:b/>
          <w:sz w:val="24"/>
          <w:szCs w:val="24"/>
        </w:rPr>
      </w:pPr>
    </w:p>
    <w:p w:rsidR="00902268" w:rsidRDefault="0049418F" w:rsidP="0014070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69735B" w:rsidRPr="00781A6A" w:rsidRDefault="0069735B" w:rsidP="0069735B">
      <w:pPr>
        <w:pStyle w:val="a4"/>
        <w:rPr>
          <w:rFonts w:ascii="Times New Roman" w:hAnsi="Times New Roman" w:cs="Times New Roman"/>
          <w:b/>
          <w:sz w:val="24"/>
          <w:szCs w:val="24"/>
        </w:rPr>
      </w:pPr>
    </w:p>
    <w:p w:rsidR="00902268" w:rsidRPr="00781A6A" w:rsidRDefault="0077352C"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10</w:t>
      </w:r>
      <w:r w:rsidR="007E0310" w:rsidRPr="00781A6A">
        <w:rPr>
          <w:rFonts w:ascii="Times New Roman" w:hAnsi="Times New Roman" w:cs="Times New Roman"/>
          <w:sz w:val="24"/>
          <w:szCs w:val="24"/>
        </w:rPr>
        <w:t>.</w:t>
      </w:r>
      <w:r w:rsidR="006F56FB"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49418F">
        <w:rPr>
          <w:rFonts w:ascii="Times New Roman" w:hAnsi="Times New Roman" w:cs="Times New Roman"/>
          <w:sz w:val="24"/>
          <w:szCs w:val="24"/>
        </w:rPr>
        <w:t>Ни одна из Сторон не несет ответственности за полное или частичное неисполнение</w:t>
      </w:r>
      <w:r w:rsidR="00404270">
        <w:rPr>
          <w:rFonts w:ascii="Times New Roman" w:hAnsi="Times New Roman" w:cs="Times New Roman"/>
          <w:sz w:val="24"/>
          <w:szCs w:val="24"/>
        </w:rPr>
        <w:t xml:space="preserve"> своих обязательств по Договору, если это явилось следствием действия обстоятельств непреодолимой сил, а именно: наводнение, землетрясение, война или военные действия, которые начались после заключения Договора, а также действий Правительства Российской Федерации, если эти обстоятельства и действия непосредственно повлияли на исполнение Сторонами своих обязательств по Договору.</w:t>
      </w:r>
    </w:p>
    <w:p w:rsidR="00902268" w:rsidRPr="00781A6A" w:rsidRDefault="0077352C" w:rsidP="002D3AD7">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10</w:t>
      </w:r>
      <w:r w:rsidR="007E0310" w:rsidRPr="00781A6A">
        <w:rPr>
          <w:rFonts w:ascii="Times New Roman" w:hAnsi="Times New Roman" w:cs="Times New Roman"/>
          <w:sz w:val="24"/>
          <w:szCs w:val="24"/>
        </w:rPr>
        <w:t>.</w:t>
      </w:r>
      <w:r w:rsidR="006F56FB" w:rsidRPr="00781A6A">
        <w:rPr>
          <w:rFonts w:ascii="Times New Roman" w:hAnsi="Times New Roman" w:cs="Times New Roman"/>
          <w:sz w:val="24"/>
          <w:szCs w:val="24"/>
        </w:rPr>
        <w:t>2</w:t>
      </w:r>
      <w:r w:rsidR="00902268" w:rsidRPr="00781A6A">
        <w:rPr>
          <w:rFonts w:ascii="Times New Roman" w:hAnsi="Times New Roman" w:cs="Times New Roman"/>
          <w:sz w:val="24"/>
          <w:szCs w:val="24"/>
        </w:rPr>
        <w:t xml:space="preserve">. </w:t>
      </w:r>
      <w:r w:rsidR="00404270">
        <w:rPr>
          <w:rFonts w:ascii="Times New Roman" w:hAnsi="Times New Roman" w:cs="Times New Roman"/>
          <w:sz w:val="24"/>
          <w:szCs w:val="24"/>
        </w:rPr>
        <w:t>Если вышеуказанные обстоятельства непосредственно влияют на выполнение обязательств в период исполнения Договора, срок выполнения Сторонами своих обязательств может быть продлен по их согласию соответственно на время действия обстоятельств непреодолимой силы.</w:t>
      </w:r>
    </w:p>
    <w:p w:rsidR="00404270" w:rsidRDefault="002D3AD7" w:rsidP="00786251">
      <w:pPr>
        <w:pStyle w:val="31"/>
        <w:tabs>
          <w:tab w:val="left" w:pos="0"/>
        </w:tabs>
        <w:ind w:firstLine="0"/>
        <w:rPr>
          <w:szCs w:val="24"/>
        </w:rPr>
      </w:pPr>
      <w:r w:rsidRPr="00781A6A">
        <w:rPr>
          <w:szCs w:val="24"/>
        </w:rPr>
        <w:tab/>
      </w:r>
      <w:r w:rsidR="0077352C" w:rsidRPr="00781A6A">
        <w:rPr>
          <w:szCs w:val="24"/>
        </w:rPr>
        <w:t>10</w:t>
      </w:r>
      <w:r w:rsidR="007E0310" w:rsidRPr="00781A6A">
        <w:rPr>
          <w:szCs w:val="24"/>
        </w:rPr>
        <w:t>.</w:t>
      </w:r>
      <w:r w:rsidR="005D6DBE" w:rsidRPr="00781A6A">
        <w:rPr>
          <w:szCs w:val="24"/>
        </w:rPr>
        <w:t>3</w:t>
      </w:r>
      <w:r w:rsidR="0029640F">
        <w:rPr>
          <w:szCs w:val="24"/>
        </w:rPr>
        <w:t xml:space="preserve">. </w:t>
      </w:r>
      <w:r w:rsidR="00404270">
        <w:rPr>
          <w:szCs w:val="24"/>
        </w:rPr>
        <w:t>Сторона, для которой исполнение своих обязательств становится невозможным, должна немедленно направить уведомление другой Стороне, в котором:</w:t>
      </w:r>
    </w:p>
    <w:p w:rsidR="00404270" w:rsidRDefault="00404270" w:rsidP="00786251">
      <w:pPr>
        <w:pStyle w:val="31"/>
        <w:tabs>
          <w:tab w:val="left" w:pos="0"/>
        </w:tabs>
        <w:ind w:firstLine="0"/>
        <w:rPr>
          <w:szCs w:val="24"/>
        </w:rPr>
      </w:pPr>
      <w:r>
        <w:rPr>
          <w:szCs w:val="24"/>
        </w:rPr>
        <w:tab/>
        <w:t>- в письменной форме сообщить о возникновении, предположительном сроке действия и прекращения вышеуказанных обязательств. Факты, изложенные в сообщении, должны быть подтверждены свидетельством Торгово-промышленной палаты Российской Федерации;</w:t>
      </w:r>
    </w:p>
    <w:p w:rsidR="001518F4" w:rsidRPr="00781A6A" w:rsidRDefault="00404270" w:rsidP="00A23F36">
      <w:pPr>
        <w:pStyle w:val="31"/>
        <w:tabs>
          <w:tab w:val="left" w:pos="0"/>
        </w:tabs>
        <w:ind w:firstLine="0"/>
        <w:rPr>
          <w:szCs w:val="24"/>
        </w:rPr>
      </w:pPr>
      <w:r>
        <w:rPr>
          <w:szCs w:val="24"/>
        </w:rPr>
        <w:tab/>
        <w:t>- в случае, если такое уведомление не было направлено</w:t>
      </w:r>
      <w:r w:rsidR="00A23F36">
        <w:rPr>
          <w:szCs w:val="24"/>
        </w:rPr>
        <w:t xml:space="preserve"> или направлено не вовремя, Стороны имеют право рассматривать вышеуказанные обстоятельства как причину, не препятствующую выполнению другой Стороной принятых на себя обязательств.</w:t>
      </w:r>
      <w:r w:rsidR="002146EF" w:rsidRPr="00781A6A">
        <w:rPr>
          <w:szCs w:val="24"/>
        </w:rPr>
        <w:t xml:space="preserve">  </w:t>
      </w:r>
    </w:p>
    <w:p w:rsidR="0069735B" w:rsidRDefault="0069735B" w:rsidP="0014070B">
      <w:pPr>
        <w:pStyle w:val="a4"/>
        <w:jc w:val="center"/>
        <w:rPr>
          <w:rFonts w:ascii="Times New Roman" w:hAnsi="Times New Roman" w:cs="Times New Roman"/>
          <w:b/>
          <w:sz w:val="24"/>
          <w:szCs w:val="24"/>
        </w:rPr>
      </w:pPr>
      <w:bookmarkStart w:id="17" w:name="Par738"/>
      <w:bookmarkEnd w:id="17"/>
    </w:p>
    <w:p w:rsidR="00902268" w:rsidRDefault="00A23F36" w:rsidP="0069735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rsidR="0069735B" w:rsidRPr="00781A6A" w:rsidRDefault="0069735B" w:rsidP="0069735B">
      <w:pPr>
        <w:pStyle w:val="a4"/>
        <w:ind w:left="3479"/>
        <w:rPr>
          <w:rFonts w:ascii="Times New Roman" w:hAnsi="Times New Roman" w:cs="Times New Roman"/>
          <w:b/>
          <w:sz w:val="24"/>
          <w:szCs w:val="24"/>
        </w:rPr>
      </w:pPr>
    </w:p>
    <w:p w:rsidR="00902268" w:rsidRPr="00781A6A" w:rsidRDefault="0077352C" w:rsidP="00A23F36">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11</w:t>
      </w:r>
      <w:r w:rsidR="007E0310" w:rsidRPr="00781A6A">
        <w:rPr>
          <w:rFonts w:ascii="Times New Roman" w:hAnsi="Times New Roman" w:cs="Times New Roman"/>
          <w:sz w:val="24"/>
          <w:szCs w:val="24"/>
        </w:rPr>
        <w:t>.</w:t>
      </w:r>
      <w:r w:rsidR="009A7946" w:rsidRPr="00781A6A">
        <w:rPr>
          <w:rFonts w:ascii="Times New Roman" w:hAnsi="Times New Roman" w:cs="Times New Roman"/>
          <w:sz w:val="24"/>
          <w:szCs w:val="24"/>
        </w:rPr>
        <w:t>1</w:t>
      </w:r>
      <w:r w:rsidR="00902268" w:rsidRPr="00781A6A">
        <w:rPr>
          <w:rFonts w:ascii="Times New Roman" w:hAnsi="Times New Roman" w:cs="Times New Roman"/>
          <w:sz w:val="24"/>
          <w:szCs w:val="24"/>
        </w:rPr>
        <w:t xml:space="preserve">. </w:t>
      </w:r>
      <w:r w:rsidR="00A23F36">
        <w:rPr>
          <w:rFonts w:ascii="Times New Roman" w:hAnsi="Times New Roman" w:cs="Times New Roman"/>
          <w:sz w:val="24"/>
          <w:szCs w:val="24"/>
        </w:rPr>
        <w:t>Все действия Сторон, определяемые Договором, являются конфиденциальными и составляют коммерческую тайну. Стороны обязуются предпринимать все возможные меры с тем, чтобы предохранить распространение конфиденциальной информации любым третьим лицам в какой бы то ни было форме.</w:t>
      </w:r>
    </w:p>
    <w:p w:rsidR="00902268" w:rsidRDefault="0077352C" w:rsidP="00891D74">
      <w:pPr>
        <w:pStyle w:val="a4"/>
        <w:ind w:firstLine="708"/>
        <w:jc w:val="both"/>
        <w:rPr>
          <w:rFonts w:ascii="Times New Roman" w:hAnsi="Times New Roman" w:cs="Times New Roman"/>
          <w:sz w:val="24"/>
          <w:szCs w:val="24"/>
        </w:rPr>
      </w:pPr>
      <w:r w:rsidRPr="00781A6A">
        <w:rPr>
          <w:rFonts w:ascii="Times New Roman" w:hAnsi="Times New Roman" w:cs="Times New Roman"/>
          <w:sz w:val="24"/>
          <w:szCs w:val="24"/>
        </w:rPr>
        <w:t>11</w:t>
      </w:r>
      <w:r w:rsidR="007E0310" w:rsidRPr="00781A6A">
        <w:rPr>
          <w:rFonts w:ascii="Times New Roman" w:hAnsi="Times New Roman" w:cs="Times New Roman"/>
          <w:sz w:val="24"/>
          <w:szCs w:val="24"/>
        </w:rPr>
        <w:t>.</w:t>
      </w:r>
      <w:r w:rsidR="009A7946" w:rsidRPr="00781A6A">
        <w:rPr>
          <w:rFonts w:ascii="Times New Roman" w:hAnsi="Times New Roman" w:cs="Times New Roman"/>
          <w:sz w:val="24"/>
          <w:szCs w:val="24"/>
        </w:rPr>
        <w:t>2</w:t>
      </w:r>
      <w:r w:rsidR="00902268" w:rsidRPr="00781A6A">
        <w:rPr>
          <w:rFonts w:ascii="Times New Roman" w:hAnsi="Times New Roman" w:cs="Times New Roman"/>
          <w:sz w:val="24"/>
          <w:szCs w:val="24"/>
        </w:rPr>
        <w:t xml:space="preserve">. </w:t>
      </w:r>
      <w:r w:rsidR="00A23F36">
        <w:rPr>
          <w:rFonts w:ascii="Times New Roman" w:hAnsi="Times New Roman" w:cs="Times New Roman"/>
          <w:sz w:val="24"/>
          <w:szCs w:val="24"/>
        </w:rPr>
        <w:t>Стороны договорились, что конфиденциальная информация означает любые и все документы, информацию, акты и документы любого вида, связанные с положениями и условиями Договора, операциями Сторон в связи с ним, любыми переговорами между Сторонами в отношении вышеуказанного, состоянием дел, составляющим обязательства Сторон, а также какие-либо финансовые, коммерческие и производственные секреты, принадлежащие Сторонами и ставшие известными Сторонам друг о друге в течение срока действия Договора.</w:t>
      </w:r>
    </w:p>
    <w:p w:rsidR="00A23F36" w:rsidRDefault="00A23F36" w:rsidP="00891D74">
      <w:pPr>
        <w:pStyle w:val="a4"/>
        <w:ind w:firstLine="708"/>
        <w:jc w:val="both"/>
        <w:rPr>
          <w:rFonts w:ascii="Times New Roman" w:hAnsi="Times New Roman" w:cs="Times New Roman"/>
          <w:sz w:val="24"/>
          <w:szCs w:val="24"/>
        </w:rPr>
      </w:pPr>
      <w:r>
        <w:rPr>
          <w:rFonts w:ascii="Times New Roman" w:hAnsi="Times New Roman" w:cs="Times New Roman"/>
          <w:sz w:val="24"/>
          <w:szCs w:val="24"/>
        </w:rPr>
        <w:t>11.3. Стороны в любое время действия Договора обязуются предоставлять друг другу информацию, необходимую и обоснованно запрошенную для того, чтобы дать возможность каждой из Сторон выполнить своевременно и надлежащим образом</w:t>
      </w:r>
      <w:r w:rsidR="00395157">
        <w:rPr>
          <w:rFonts w:ascii="Times New Roman" w:hAnsi="Times New Roman" w:cs="Times New Roman"/>
          <w:sz w:val="24"/>
          <w:szCs w:val="24"/>
        </w:rPr>
        <w:t xml:space="preserve"> свои обязательства по Договору.</w:t>
      </w:r>
    </w:p>
    <w:p w:rsidR="00395157" w:rsidRDefault="00395157" w:rsidP="00891D74">
      <w:pPr>
        <w:pStyle w:val="a4"/>
        <w:ind w:firstLine="708"/>
        <w:jc w:val="both"/>
        <w:rPr>
          <w:rFonts w:ascii="Times New Roman" w:hAnsi="Times New Roman" w:cs="Times New Roman"/>
          <w:sz w:val="24"/>
          <w:szCs w:val="24"/>
        </w:rPr>
      </w:pPr>
      <w:r>
        <w:rPr>
          <w:rFonts w:ascii="Times New Roman" w:hAnsi="Times New Roman" w:cs="Times New Roman"/>
          <w:sz w:val="24"/>
          <w:szCs w:val="24"/>
        </w:rPr>
        <w:t>11.4. Стороны обязуются в семидневный срок уведомлять друг друга о реорганизации,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95157" w:rsidRDefault="00395157" w:rsidP="00891D7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11.5. После подписания Договора все предварительные переговоры и переписка по нему теряют юридическую силу.</w:t>
      </w:r>
    </w:p>
    <w:p w:rsidR="00395157" w:rsidRDefault="00395157" w:rsidP="00891D74">
      <w:pPr>
        <w:pStyle w:val="a4"/>
        <w:ind w:firstLine="708"/>
        <w:jc w:val="both"/>
        <w:rPr>
          <w:rFonts w:ascii="Times New Roman" w:hAnsi="Times New Roman" w:cs="Times New Roman"/>
          <w:sz w:val="24"/>
          <w:szCs w:val="24"/>
        </w:rPr>
      </w:pPr>
      <w:r>
        <w:rPr>
          <w:rFonts w:ascii="Times New Roman" w:hAnsi="Times New Roman" w:cs="Times New Roman"/>
          <w:sz w:val="24"/>
          <w:szCs w:val="24"/>
        </w:rPr>
        <w:t>11.6. Все исправления по тексту Договора имеют юридическую силу только при взаимном их удостоверении органами управления (уполномоченными представителями) Сторон в каждом отдельном случае.</w:t>
      </w:r>
    </w:p>
    <w:p w:rsidR="0069735B" w:rsidRDefault="0069735B" w:rsidP="0014070B">
      <w:pPr>
        <w:pStyle w:val="a4"/>
        <w:ind w:left="1080"/>
        <w:jc w:val="center"/>
        <w:rPr>
          <w:rFonts w:ascii="Times New Roman" w:hAnsi="Times New Roman" w:cs="Times New Roman"/>
          <w:b/>
          <w:sz w:val="24"/>
          <w:szCs w:val="24"/>
        </w:rPr>
      </w:pPr>
      <w:bookmarkStart w:id="18" w:name="Par746"/>
      <w:bookmarkEnd w:id="18"/>
    </w:p>
    <w:p w:rsidR="00902268" w:rsidRDefault="00395157" w:rsidP="0069735B">
      <w:pPr>
        <w:pStyle w:val="a4"/>
        <w:numPr>
          <w:ilvl w:val="0"/>
          <w:numId w:val="7"/>
        </w:numPr>
        <w:ind w:left="0" w:firstLine="0"/>
        <w:jc w:val="center"/>
        <w:rPr>
          <w:rFonts w:ascii="Times New Roman" w:hAnsi="Times New Roman" w:cs="Times New Roman"/>
          <w:b/>
          <w:sz w:val="24"/>
          <w:szCs w:val="24"/>
        </w:rPr>
      </w:pPr>
      <w:r>
        <w:rPr>
          <w:rFonts w:ascii="Times New Roman" w:hAnsi="Times New Roman" w:cs="Times New Roman"/>
          <w:b/>
          <w:sz w:val="24"/>
          <w:szCs w:val="24"/>
        </w:rPr>
        <w:t>Адреса, реквизиты и подписи Сторон</w:t>
      </w:r>
    </w:p>
    <w:p w:rsidR="0069735B" w:rsidRDefault="0069735B" w:rsidP="0069735B">
      <w:pPr>
        <w:pStyle w:val="a4"/>
        <w:rPr>
          <w:rFonts w:ascii="Times New Roman" w:hAnsi="Times New Roman" w:cs="Times New Roman"/>
          <w:b/>
          <w:sz w:val="24"/>
          <w:szCs w:val="24"/>
        </w:rPr>
      </w:pPr>
    </w:p>
    <w:p w:rsidR="00902268" w:rsidRPr="00781A6A" w:rsidRDefault="00E16B84" w:rsidP="00BA1D3C">
      <w:pPr>
        <w:pStyle w:val="a4"/>
        <w:rPr>
          <w:rFonts w:ascii="Times New Roman" w:hAnsi="Times New Roman" w:cs="Times New Roman"/>
          <w:sz w:val="24"/>
          <w:szCs w:val="24"/>
        </w:rPr>
      </w:pPr>
      <w:r>
        <w:rPr>
          <w:rFonts w:ascii="Times New Roman" w:hAnsi="Times New Roman" w:cs="Times New Roman"/>
          <w:sz w:val="24"/>
          <w:szCs w:val="24"/>
        </w:rPr>
        <w:t xml:space="preserve"> </w:t>
      </w:r>
      <w:r w:rsidR="002D3AD7" w:rsidRPr="00781A6A">
        <w:rPr>
          <w:rFonts w:ascii="Times New Roman" w:hAnsi="Times New Roman" w:cs="Times New Roman"/>
          <w:sz w:val="24"/>
          <w:szCs w:val="24"/>
        </w:rPr>
        <w:t>«</w:t>
      </w:r>
      <w:r w:rsidR="00395157">
        <w:rPr>
          <w:rFonts w:ascii="Times New Roman" w:hAnsi="Times New Roman" w:cs="Times New Roman"/>
          <w:sz w:val="24"/>
          <w:szCs w:val="24"/>
        </w:rPr>
        <w:t>Газораспределительная</w:t>
      </w:r>
      <w:r w:rsidR="001B7E7F" w:rsidRPr="00781A6A">
        <w:rPr>
          <w:rFonts w:ascii="Times New Roman" w:hAnsi="Times New Roman" w:cs="Times New Roman"/>
          <w:sz w:val="24"/>
          <w:szCs w:val="24"/>
        </w:rPr>
        <w:t xml:space="preserve"> о</w:t>
      </w:r>
      <w:r w:rsidR="00902268" w:rsidRPr="00781A6A">
        <w:rPr>
          <w:rFonts w:ascii="Times New Roman" w:hAnsi="Times New Roman" w:cs="Times New Roman"/>
          <w:sz w:val="24"/>
          <w:szCs w:val="24"/>
        </w:rPr>
        <w:t>рганизация</w:t>
      </w:r>
      <w:r w:rsidR="002D3AD7" w:rsidRPr="00781A6A">
        <w:rPr>
          <w:rFonts w:ascii="Times New Roman" w:hAnsi="Times New Roman" w:cs="Times New Roman"/>
          <w:sz w:val="24"/>
          <w:szCs w:val="24"/>
        </w:rPr>
        <w:t>»</w:t>
      </w:r>
      <w:r w:rsidR="00902268" w:rsidRPr="00781A6A">
        <w:rPr>
          <w:rFonts w:ascii="Times New Roman" w:hAnsi="Times New Roman" w:cs="Times New Roman"/>
          <w:sz w:val="24"/>
          <w:szCs w:val="24"/>
        </w:rPr>
        <w:t xml:space="preserve">   </w:t>
      </w:r>
      <w:r w:rsidR="00441E23" w:rsidRPr="00781A6A">
        <w:rPr>
          <w:rFonts w:ascii="Times New Roman" w:hAnsi="Times New Roman" w:cs="Times New Roman"/>
          <w:sz w:val="24"/>
          <w:szCs w:val="24"/>
        </w:rPr>
        <w:t xml:space="preserve">   </w:t>
      </w:r>
      <w:r w:rsidR="00C4765C">
        <w:rPr>
          <w:rFonts w:ascii="Times New Roman" w:hAnsi="Times New Roman" w:cs="Times New Roman"/>
          <w:sz w:val="24"/>
          <w:szCs w:val="24"/>
        </w:rPr>
        <w:t xml:space="preserve">  </w:t>
      </w:r>
      <w:r w:rsidR="000328FE">
        <w:rPr>
          <w:rFonts w:ascii="Times New Roman" w:hAnsi="Times New Roman" w:cs="Times New Roman"/>
          <w:sz w:val="24"/>
          <w:szCs w:val="24"/>
        </w:rPr>
        <w:tab/>
      </w:r>
      <w:r w:rsidR="002D3AD7" w:rsidRPr="00781A6A">
        <w:rPr>
          <w:rFonts w:ascii="Times New Roman" w:hAnsi="Times New Roman" w:cs="Times New Roman"/>
          <w:sz w:val="24"/>
          <w:szCs w:val="24"/>
        </w:rPr>
        <w:t>«</w:t>
      </w:r>
      <w:r w:rsidR="00395157">
        <w:rPr>
          <w:rFonts w:ascii="Times New Roman" w:hAnsi="Times New Roman" w:cs="Times New Roman"/>
          <w:sz w:val="24"/>
          <w:szCs w:val="24"/>
        </w:rPr>
        <w:t>Потребитель</w:t>
      </w:r>
      <w:r w:rsidR="002D3AD7" w:rsidRPr="00781A6A">
        <w:rPr>
          <w:rFonts w:ascii="Times New Roman" w:hAnsi="Times New Roman" w:cs="Times New Roman"/>
          <w:sz w:val="24"/>
          <w:szCs w:val="24"/>
        </w:rPr>
        <w:t>»</w:t>
      </w:r>
    </w:p>
    <w:tbl>
      <w:tblPr>
        <w:tblW w:w="14548" w:type="dxa"/>
        <w:tblInd w:w="108" w:type="dxa"/>
        <w:tblLook w:val="04A0" w:firstRow="1" w:lastRow="0" w:firstColumn="1" w:lastColumn="0" w:noHBand="0" w:noVBand="1"/>
      </w:tblPr>
      <w:tblGrid>
        <w:gridCol w:w="4962"/>
        <w:gridCol w:w="4995"/>
        <w:gridCol w:w="4591"/>
      </w:tblGrid>
      <w:tr w:rsidR="00305FBF" w:rsidRPr="00F97268" w:rsidTr="00B87FBC">
        <w:trPr>
          <w:trHeight w:val="6471"/>
        </w:trPr>
        <w:tc>
          <w:tcPr>
            <w:tcW w:w="4962" w:type="dxa"/>
            <w:shd w:val="clear" w:color="auto" w:fill="auto"/>
          </w:tcPr>
          <w:p w:rsidR="00EF75D1" w:rsidRPr="00F97268" w:rsidRDefault="00EF75D1" w:rsidP="001A747D">
            <w:pPr>
              <w:pStyle w:val="ad"/>
              <w:tabs>
                <w:tab w:val="left" w:pos="1440"/>
              </w:tabs>
              <w:spacing w:after="0"/>
              <w:contextualSpacing/>
              <w:rPr>
                <w:spacing w:val="-3"/>
                <w:sz w:val="24"/>
                <w:szCs w:val="24"/>
              </w:rPr>
            </w:pPr>
          </w:p>
          <w:p w:rsidR="00B87FBC" w:rsidRDefault="00B87FBC"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Default="009D528D" w:rsidP="00B87FBC">
            <w:pPr>
              <w:pStyle w:val="ad"/>
              <w:spacing w:after="0"/>
              <w:contextualSpacing/>
              <w:rPr>
                <w:sz w:val="24"/>
                <w:szCs w:val="24"/>
              </w:rPr>
            </w:pPr>
          </w:p>
          <w:p w:rsidR="009D528D" w:rsidRPr="00B87FBC" w:rsidRDefault="009D528D" w:rsidP="00B87FBC">
            <w:pPr>
              <w:pStyle w:val="ad"/>
              <w:spacing w:after="0"/>
              <w:contextualSpacing/>
              <w:rPr>
                <w:sz w:val="24"/>
                <w:szCs w:val="24"/>
              </w:rPr>
            </w:pPr>
          </w:p>
          <w:p w:rsidR="00B87FBC" w:rsidRPr="00B87FBC" w:rsidRDefault="00B87FBC" w:rsidP="00B87FBC">
            <w:pPr>
              <w:ind w:left="-108"/>
              <w:rPr>
                <w:rFonts w:ascii="Times New Roman" w:hAnsi="Times New Roman" w:cs="Times New Roman"/>
                <w:sz w:val="24"/>
                <w:szCs w:val="24"/>
              </w:rPr>
            </w:pPr>
            <w:r w:rsidRPr="00B87FBC">
              <w:rPr>
                <w:rFonts w:ascii="Times New Roman" w:hAnsi="Times New Roman" w:cs="Times New Roman"/>
                <w:sz w:val="24"/>
                <w:szCs w:val="24"/>
              </w:rPr>
              <w:t>_________________ /</w:t>
            </w:r>
            <w:r w:rsidR="009D528D">
              <w:rPr>
                <w:rFonts w:ascii="Times New Roman" w:hAnsi="Times New Roman" w:cs="Times New Roman"/>
                <w:sz w:val="24"/>
                <w:szCs w:val="24"/>
              </w:rPr>
              <w:t>_______________</w:t>
            </w:r>
            <w:bookmarkStart w:id="19" w:name="_GoBack"/>
            <w:bookmarkEnd w:id="19"/>
            <w:r w:rsidRPr="00B87FBC">
              <w:rPr>
                <w:rFonts w:ascii="Times New Roman" w:hAnsi="Times New Roman" w:cs="Times New Roman"/>
                <w:sz w:val="24"/>
                <w:szCs w:val="24"/>
              </w:rPr>
              <w:t xml:space="preserve">/ </w:t>
            </w:r>
          </w:p>
          <w:p w:rsidR="00EF75D1" w:rsidRPr="00F97268" w:rsidRDefault="00B87FBC" w:rsidP="009D528D">
            <w:pPr>
              <w:pStyle w:val="ad"/>
              <w:spacing w:after="0"/>
              <w:contextualSpacing/>
              <w:rPr>
                <w:spacing w:val="-3"/>
                <w:sz w:val="24"/>
                <w:szCs w:val="24"/>
              </w:rPr>
            </w:pPr>
            <w:r>
              <w:rPr>
                <w:sz w:val="24"/>
                <w:szCs w:val="24"/>
              </w:rPr>
              <w:t xml:space="preserve">              мп</w:t>
            </w:r>
            <w:r w:rsidR="00EF75D1" w:rsidRPr="00F97268">
              <w:rPr>
                <w:sz w:val="24"/>
                <w:szCs w:val="24"/>
              </w:rPr>
              <w:t xml:space="preserve">   </w:t>
            </w:r>
            <w:r w:rsidR="009D528D">
              <w:rPr>
                <w:sz w:val="24"/>
                <w:szCs w:val="24"/>
              </w:rPr>
              <w:t xml:space="preserve">                                                                      </w:t>
            </w:r>
            <w:r w:rsidR="00EF75D1" w:rsidRPr="00F97268">
              <w:rPr>
                <w:sz w:val="24"/>
                <w:szCs w:val="24"/>
              </w:rPr>
              <w:t xml:space="preserve">                                           </w:t>
            </w:r>
          </w:p>
        </w:tc>
        <w:tc>
          <w:tcPr>
            <w:tcW w:w="4995" w:type="dxa"/>
          </w:tcPr>
          <w:p w:rsidR="001A1984" w:rsidRPr="00F97268" w:rsidRDefault="001A1984" w:rsidP="00940563">
            <w:pPr>
              <w:spacing w:after="0" w:line="240" w:lineRule="auto"/>
              <w:jc w:val="both"/>
              <w:rPr>
                <w:sz w:val="24"/>
                <w:szCs w:val="24"/>
              </w:rPr>
            </w:pPr>
          </w:p>
          <w:p w:rsidR="006B083A" w:rsidRDefault="006B083A" w:rsidP="006B083A">
            <w:pPr>
              <w:pStyle w:val="a4"/>
              <w:rPr>
                <w:rFonts w:ascii="Times New Roman" w:hAnsi="Times New Roman" w:cs="Times New Roman"/>
                <w:sz w:val="24"/>
                <w:szCs w:val="24"/>
              </w:rPr>
            </w:pPr>
          </w:p>
          <w:p w:rsidR="006B083A" w:rsidRDefault="006B083A" w:rsidP="006B083A">
            <w:pPr>
              <w:pStyle w:val="a4"/>
              <w:rPr>
                <w:rFonts w:ascii="Times New Roman" w:hAnsi="Times New Roman" w:cs="Times New Roman"/>
                <w:sz w:val="24"/>
                <w:szCs w:val="24"/>
              </w:rPr>
            </w:pPr>
          </w:p>
          <w:p w:rsidR="006B083A" w:rsidRDefault="006B083A" w:rsidP="006B083A">
            <w:pPr>
              <w:pStyle w:val="a4"/>
              <w:rPr>
                <w:rFonts w:ascii="Times New Roman" w:hAnsi="Times New Roman" w:cs="Times New Roman"/>
                <w:sz w:val="24"/>
                <w:szCs w:val="24"/>
              </w:rPr>
            </w:pPr>
          </w:p>
          <w:p w:rsidR="006B083A" w:rsidRDefault="006B083A" w:rsidP="006B083A">
            <w:pPr>
              <w:pStyle w:val="a4"/>
              <w:rPr>
                <w:rFonts w:ascii="Times New Roman" w:hAnsi="Times New Roman" w:cs="Times New Roman"/>
                <w:sz w:val="24"/>
                <w:szCs w:val="24"/>
              </w:rPr>
            </w:pPr>
          </w:p>
          <w:p w:rsidR="006B083A" w:rsidRDefault="006B083A" w:rsidP="006B083A">
            <w:pPr>
              <w:pStyle w:val="a4"/>
              <w:rPr>
                <w:rFonts w:ascii="Times New Roman" w:hAnsi="Times New Roman" w:cs="Times New Roman"/>
                <w:sz w:val="24"/>
                <w:szCs w:val="24"/>
              </w:rPr>
            </w:pPr>
          </w:p>
          <w:p w:rsidR="006B083A" w:rsidRDefault="006B083A" w:rsidP="006B083A">
            <w:pPr>
              <w:pStyle w:val="a4"/>
              <w:rPr>
                <w:rFonts w:ascii="Times New Roman" w:hAnsi="Times New Roman" w:cs="Times New Roman"/>
                <w:sz w:val="24"/>
                <w:szCs w:val="24"/>
              </w:rPr>
            </w:pPr>
          </w:p>
          <w:p w:rsidR="006B083A" w:rsidRDefault="006B083A" w:rsidP="006B083A">
            <w:pPr>
              <w:pStyle w:val="a4"/>
              <w:rPr>
                <w:rFonts w:ascii="Times New Roman" w:hAnsi="Times New Roman" w:cs="Times New Roman"/>
                <w:sz w:val="24"/>
                <w:szCs w:val="24"/>
              </w:rPr>
            </w:pPr>
          </w:p>
          <w:p w:rsidR="006B083A" w:rsidRPr="006B083A" w:rsidRDefault="006B083A" w:rsidP="006B083A">
            <w:pPr>
              <w:pStyle w:val="a4"/>
              <w:rPr>
                <w:rFonts w:ascii="Times New Roman" w:hAnsi="Times New Roman" w:cs="Times New Roman"/>
                <w:sz w:val="24"/>
                <w:szCs w:val="24"/>
              </w:rPr>
            </w:pPr>
          </w:p>
          <w:p w:rsidR="006B083A" w:rsidRPr="006B083A" w:rsidRDefault="006B083A" w:rsidP="006B083A">
            <w:pPr>
              <w:pStyle w:val="a4"/>
              <w:rPr>
                <w:rFonts w:ascii="Times New Roman" w:hAnsi="Times New Roman" w:cs="Times New Roman"/>
                <w:sz w:val="24"/>
                <w:szCs w:val="24"/>
              </w:rPr>
            </w:pPr>
          </w:p>
          <w:p w:rsidR="00EF75D1" w:rsidRDefault="006B083A" w:rsidP="006B083A">
            <w:pPr>
              <w:pStyle w:val="a4"/>
              <w:rPr>
                <w:rFonts w:ascii="Times New Roman" w:hAnsi="Times New Roman" w:cs="Times New Roman"/>
                <w:sz w:val="24"/>
                <w:szCs w:val="24"/>
              </w:rPr>
            </w:pPr>
            <w:r w:rsidRPr="006B083A">
              <w:rPr>
                <w:rFonts w:ascii="Times New Roman" w:hAnsi="Times New Roman" w:cs="Times New Roman"/>
                <w:sz w:val="24"/>
                <w:szCs w:val="24"/>
              </w:rPr>
              <w:t>_______________  /</w:t>
            </w:r>
            <w:r w:rsidR="009D528D">
              <w:rPr>
                <w:rFonts w:ascii="Times New Roman" w:hAnsi="Times New Roman" w:cs="Times New Roman"/>
                <w:sz w:val="24"/>
                <w:szCs w:val="24"/>
              </w:rPr>
              <w:t>________________</w:t>
            </w:r>
            <w:r w:rsidRPr="006B083A">
              <w:rPr>
                <w:rFonts w:ascii="Times New Roman" w:hAnsi="Times New Roman" w:cs="Times New Roman"/>
                <w:sz w:val="24"/>
                <w:szCs w:val="24"/>
              </w:rPr>
              <w:t>/</w:t>
            </w:r>
          </w:p>
          <w:p w:rsidR="009D528D" w:rsidRDefault="009D528D" w:rsidP="006B083A">
            <w:pPr>
              <w:pStyle w:val="a4"/>
              <w:rPr>
                <w:rFonts w:ascii="Times New Roman" w:hAnsi="Times New Roman" w:cs="Times New Roman"/>
                <w:sz w:val="24"/>
                <w:szCs w:val="24"/>
              </w:rPr>
            </w:pPr>
          </w:p>
          <w:p w:rsidR="009D528D" w:rsidRPr="00F97268" w:rsidRDefault="009D528D" w:rsidP="006B083A">
            <w:pPr>
              <w:pStyle w:val="a4"/>
              <w:rPr>
                <w:rFonts w:ascii="Times New Roman" w:hAnsi="Times New Roman" w:cs="Times New Roman"/>
                <w:sz w:val="20"/>
                <w:szCs w:val="20"/>
              </w:rPr>
            </w:pPr>
            <w:r>
              <w:rPr>
                <w:rFonts w:ascii="Times New Roman" w:hAnsi="Times New Roman" w:cs="Times New Roman"/>
                <w:sz w:val="24"/>
                <w:szCs w:val="24"/>
              </w:rPr>
              <w:t xml:space="preserve">          мп</w:t>
            </w:r>
          </w:p>
        </w:tc>
        <w:tc>
          <w:tcPr>
            <w:tcW w:w="4591" w:type="dxa"/>
            <w:shd w:val="clear" w:color="auto" w:fill="auto"/>
          </w:tcPr>
          <w:p w:rsidR="00EF75D1" w:rsidRPr="00F97268" w:rsidRDefault="00EF75D1" w:rsidP="00612A28">
            <w:pPr>
              <w:tabs>
                <w:tab w:val="left" w:pos="1155"/>
              </w:tabs>
              <w:spacing w:after="0"/>
              <w:contextualSpacing/>
              <w:rPr>
                <w:rFonts w:ascii="Times New Roman" w:hAnsi="Times New Roman" w:cs="Times New Roman"/>
                <w:sz w:val="24"/>
                <w:szCs w:val="24"/>
              </w:rPr>
            </w:pPr>
          </w:p>
        </w:tc>
      </w:tr>
    </w:tbl>
    <w:p w:rsidR="0050537F" w:rsidRDefault="00B87FBC" w:rsidP="00305FBF">
      <w:pPr>
        <w:rPr>
          <w:rFonts w:ascii="Times New Roman" w:hAnsi="Times New Roman" w:cs="Times New Roman"/>
          <w:sz w:val="24"/>
          <w:szCs w:val="24"/>
        </w:rPr>
      </w:pPr>
      <w:r>
        <w:rPr>
          <w:rFonts w:ascii="Times New Roman" w:hAnsi="Times New Roman" w:cs="Times New Roman"/>
          <w:sz w:val="24"/>
          <w:szCs w:val="24"/>
        </w:rPr>
        <w:t xml:space="preserve">   </w:t>
      </w:r>
    </w:p>
    <w:sectPr w:rsidR="0050537F" w:rsidSect="004E7744">
      <w:footerReference w:type="default" r:id="rId8"/>
      <w:pgSz w:w="11906" w:h="16838"/>
      <w:pgMar w:top="1134" w:right="851" w:bottom="709"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35" w:rsidRDefault="00B26635" w:rsidP="00D77AF7">
      <w:pPr>
        <w:spacing w:after="0" w:line="240" w:lineRule="auto"/>
      </w:pPr>
      <w:r>
        <w:separator/>
      </w:r>
    </w:p>
  </w:endnote>
  <w:endnote w:type="continuationSeparator" w:id="0">
    <w:p w:rsidR="00B26635" w:rsidRDefault="00B26635" w:rsidP="00D7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0383"/>
      <w:docPartObj>
        <w:docPartGallery w:val="Page Numbers (Bottom of Page)"/>
        <w:docPartUnique/>
      </w:docPartObj>
    </w:sdtPr>
    <w:sdtEndPr/>
    <w:sdtContent>
      <w:p w:rsidR="004D4F57" w:rsidRDefault="004D4F57">
        <w:pPr>
          <w:pStyle w:val="a9"/>
          <w:jc w:val="right"/>
        </w:pPr>
      </w:p>
      <w:p w:rsidR="004D4F57" w:rsidRDefault="004D4F57">
        <w:pPr>
          <w:pStyle w:val="a9"/>
          <w:jc w:val="right"/>
        </w:pPr>
        <w:r>
          <w:fldChar w:fldCharType="begin"/>
        </w:r>
        <w:r>
          <w:instrText>PAGE   \* MERGEFORMAT</w:instrText>
        </w:r>
        <w:r>
          <w:fldChar w:fldCharType="separate"/>
        </w:r>
        <w:r w:rsidR="009D528D">
          <w:rPr>
            <w:noProof/>
          </w:rPr>
          <w:t>8</w:t>
        </w:r>
        <w:r>
          <w:fldChar w:fldCharType="end"/>
        </w:r>
      </w:p>
    </w:sdtContent>
  </w:sdt>
  <w:p w:rsidR="00395157" w:rsidRDefault="003951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35" w:rsidRDefault="00B26635" w:rsidP="00D77AF7">
      <w:pPr>
        <w:spacing w:after="0" w:line="240" w:lineRule="auto"/>
      </w:pPr>
      <w:r>
        <w:separator/>
      </w:r>
    </w:p>
  </w:footnote>
  <w:footnote w:type="continuationSeparator" w:id="0">
    <w:p w:rsidR="00B26635" w:rsidRDefault="00B26635" w:rsidP="00D77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80AB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844BB"/>
    <w:multiLevelType w:val="hybridMultilevel"/>
    <w:tmpl w:val="B4280D92"/>
    <w:lvl w:ilvl="0" w:tplc="8B8AA612">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705E4A"/>
    <w:multiLevelType w:val="hybridMultilevel"/>
    <w:tmpl w:val="31F6242A"/>
    <w:lvl w:ilvl="0" w:tplc="5136D55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DB3F16"/>
    <w:multiLevelType w:val="hybridMultilevel"/>
    <w:tmpl w:val="E90ABFCE"/>
    <w:lvl w:ilvl="0" w:tplc="96E67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D285D"/>
    <w:multiLevelType w:val="hybridMultilevel"/>
    <w:tmpl w:val="A40AB9DC"/>
    <w:lvl w:ilvl="0" w:tplc="50EA9A6C">
      <w:start w:val="1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BCB67A2"/>
    <w:multiLevelType w:val="multilevel"/>
    <w:tmpl w:val="6A001282"/>
    <w:lvl w:ilvl="0">
      <w:start w:val="1"/>
      <w:numFmt w:val="decimal"/>
      <w:lvlText w:val="%1."/>
      <w:lvlJc w:val="left"/>
      <w:pPr>
        <w:ind w:left="3479" w:hanging="360"/>
      </w:pPr>
      <w:rPr>
        <w:rFonts w:hint="default"/>
        <w:b/>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261D6D07"/>
    <w:multiLevelType w:val="hybridMultilevel"/>
    <w:tmpl w:val="9C32CA4E"/>
    <w:lvl w:ilvl="0" w:tplc="884EB9E2">
      <w:start w:val="1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64D152A"/>
    <w:multiLevelType w:val="hybridMultilevel"/>
    <w:tmpl w:val="3B68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D2FA9"/>
    <w:multiLevelType w:val="hybridMultilevel"/>
    <w:tmpl w:val="03089D3C"/>
    <w:lvl w:ilvl="0" w:tplc="56BCF254">
      <w:start w:val="1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1E13A43"/>
    <w:multiLevelType w:val="hybridMultilevel"/>
    <w:tmpl w:val="28583F3C"/>
    <w:lvl w:ilvl="0" w:tplc="305A3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2128C9"/>
    <w:multiLevelType w:val="hybridMultilevel"/>
    <w:tmpl w:val="1C8E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C55E2"/>
    <w:multiLevelType w:val="multilevel"/>
    <w:tmpl w:val="D7A22128"/>
    <w:lvl w:ilvl="0">
      <w:start w:val="1"/>
      <w:numFmt w:val="decimal"/>
      <w:lvlText w:val="%1."/>
      <w:lvlJc w:val="left"/>
      <w:pPr>
        <w:ind w:left="1164" w:hanging="1164"/>
      </w:pPr>
      <w:rPr>
        <w:rFonts w:hint="default"/>
      </w:rPr>
    </w:lvl>
    <w:lvl w:ilvl="1">
      <w:start w:val="1"/>
      <w:numFmt w:val="decimal"/>
      <w:lvlText w:val="%1.%2."/>
      <w:lvlJc w:val="left"/>
      <w:pPr>
        <w:ind w:left="1704" w:hanging="1164"/>
      </w:pPr>
      <w:rPr>
        <w:rFonts w:hint="default"/>
      </w:rPr>
    </w:lvl>
    <w:lvl w:ilvl="2">
      <w:start w:val="1"/>
      <w:numFmt w:val="decimal"/>
      <w:lvlText w:val="%1.%2.%3."/>
      <w:lvlJc w:val="left"/>
      <w:pPr>
        <w:ind w:left="2244" w:hanging="1164"/>
      </w:pPr>
      <w:rPr>
        <w:rFonts w:hint="default"/>
      </w:rPr>
    </w:lvl>
    <w:lvl w:ilvl="3">
      <w:start w:val="1"/>
      <w:numFmt w:val="decimal"/>
      <w:lvlText w:val="%1.%2.%3.%4."/>
      <w:lvlJc w:val="left"/>
      <w:pPr>
        <w:ind w:left="2784" w:hanging="1164"/>
      </w:pPr>
      <w:rPr>
        <w:rFonts w:hint="default"/>
      </w:rPr>
    </w:lvl>
    <w:lvl w:ilvl="4">
      <w:start w:val="1"/>
      <w:numFmt w:val="decimal"/>
      <w:lvlText w:val="%1.%2.%3.%4.%5."/>
      <w:lvlJc w:val="left"/>
      <w:pPr>
        <w:ind w:left="3324" w:hanging="1164"/>
      </w:pPr>
      <w:rPr>
        <w:rFonts w:hint="default"/>
      </w:rPr>
    </w:lvl>
    <w:lvl w:ilvl="5">
      <w:start w:val="1"/>
      <w:numFmt w:val="decimal"/>
      <w:lvlText w:val="%1.%2.%3.%4.%5.%6."/>
      <w:lvlJc w:val="left"/>
      <w:pPr>
        <w:ind w:left="3864" w:hanging="116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CA13476"/>
    <w:multiLevelType w:val="hybridMultilevel"/>
    <w:tmpl w:val="493841E6"/>
    <w:lvl w:ilvl="0" w:tplc="9E92B1E6">
      <w:start w:val="1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FD05DEF"/>
    <w:multiLevelType w:val="hybridMultilevel"/>
    <w:tmpl w:val="6CBA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785AA8"/>
    <w:multiLevelType w:val="hybridMultilevel"/>
    <w:tmpl w:val="6E947B2A"/>
    <w:lvl w:ilvl="0" w:tplc="793445E2">
      <w:start w:val="1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2D21105"/>
    <w:multiLevelType w:val="multilevel"/>
    <w:tmpl w:val="4E405F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B91EF4"/>
    <w:multiLevelType w:val="hybridMultilevel"/>
    <w:tmpl w:val="79C85910"/>
    <w:lvl w:ilvl="0" w:tplc="728AB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D04328"/>
    <w:multiLevelType w:val="multilevel"/>
    <w:tmpl w:val="190EA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414A31"/>
    <w:multiLevelType w:val="hybridMultilevel"/>
    <w:tmpl w:val="1D243130"/>
    <w:lvl w:ilvl="0" w:tplc="AB22C1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810478E"/>
    <w:multiLevelType w:val="hybridMultilevel"/>
    <w:tmpl w:val="411A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F67D8C"/>
    <w:multiLevelType w:val="hybridMultilevel"/>
    <w:tmpl w:val="F7B4426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C301EF1"/>
    <w:multiLevelType w:val="hybridMultilevel"/>
    <w:tmpl w:val="83CA42A8"/>
    <w:lvl w:ilvl="0" w:tplc="5A7CE3B0">
      <w:start w:val="1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20"/>
  </w:num>
  <w:num w:numId="3">
    <w:abstractNumId w:val="13"/>
  </w:num>
  <w:num w:numId="4">
    <w:abstractNumId w:val="7"/>
  </w:num>
  <w:num w:numId="5">
    <w:abstractNumId w:val="3"/>
  </w:num>
  <w:num w:numId="6">
    <w:abstractNumId w:val="19"/>
  </w:num>
  <w:num w:numId="7">
    <w:abstractNumId w:val="5"/>
  </w:num>
  <w:num w:numId="8">
    <w:abstractNumId w:val="16"/>
  </w:num>
  <w:num w:numId="9">
    <w:abstractNumId w:val="6"/>
  </w:num>
  <w:num w:numId="10">
    <w:abstractNumId w:val="14"/>
  </w:num>
  <w:num w:numId="11">
    <w:abstractNumId w:val="12"/>
  </w:num>
  <w:num w:numId="12">
    <w:abstractNumId w:val="18"/>
  </w:num>
  <w:num w:numId="13">
    <w:abstractNumId w:val="2"/>
  </w:num>
  <w:num w:numId="14">
    <w:abstractNumId w:val="8"/>
  </w:num>
  <w:num w:numId="15">
    <w:abstractNumId w:val="1"/>
  </w:num>
  <w:num w:numId="16">
    <w:abstractNumId w:val="21"/>
  </w:num>
  <w:num w:numId="17">
    <w:abstractNumId w:val="4"/>
  </w:num>
  <w:num w:numId="18">
    <w:abstractNumId w:val="10"/>
  </w:num>
  <w:num w:numId="19">
    <w:abstractNumId w:val="0"/>
  </w:num>
  <w:num w:numId="20">
    <w:abstractNumId w:val="1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68"/>
    <w:rsid w:val="000001DC"/>
    <w:rsid w:val="00000569"/>
    <w:rsid w:val="00000943"/>
    <w:rsid w:val="000015D7"/>
    <w:rsid w:val="000016D0"/>
    <w:rsid w:val="00001A09"/>
    <w:rsid w:val="000036EA"/>
    <w:rsid w:val="00003985"/>
    <w:rsid w:val="00003DE6"/>
    <w:rsid w:val="0000496C"/>
    <w:rsid w:val="00004FEA"/>
    <w:rsid w:val="00005027"/>
    <w:rsid w:val="00005910"/>
    <w:rsid w:val="00005953"/>
    <w:rsid w:val="00006B06"/>
    <w:rsid w:val="000071EF"/>
    <w:rsid w:val="00007264"/>
    <w:rsid w:val="000077A7"/>
    <w:rsid w:val="00007A02"/>
    <w:rsid w:val="00007A41"/>
    <w:rsid w:val="00007BC9"/>
    <w:rsid w:val="00007D37"/>
    <w:rsid w:val="00010024"/>
    <w:rsid w:val="00011199"/>
    <w:rsid w:val="00012E32"/>
    <w:rsid w:val="00012ED1"/>
    <w:rsid w:val="000145A8"/>
    <w:rsid w:val="000147B5"/>
    <w:rsid w:val="00014A5C"/>
    <w:rsid w:val="00014B38"/>
    <w:rsid w:val="0001516D"/>
    <w:rsid w:val="000154DD"/>
    <w:rsid w:val="00015A31"/>
    <w:rsid w:val="00016B19"/>
    <w:rsid w:val="00016D8D"/>
    <w:rsid w:val="00017973"/>
    <w:rsid w:val="00020656"/>
    <w:rsid w:val="0002085C"/>
    <w:rsid w:val="00020A73"/>
    <w:rsid w:val="00020BF1"/>
    <w:rsid w:val="00020D37"/>
    <w:rsid w:val="00021409"/>
    <w:rsid w:val="00021BD9"/>
    <w:rsid w:val="000223CD"/>
    <w:rsid w:val="000225EC"/>
    <w:rsid w:val="00023237"/>
    <w:rsid w:val="00023624"/>
    <w:rsid w:val="000236AF"/>
    <w:rsid w:val="00023D32"/>
    <w:rsid w:val="00024293"/>
    <w:rsid w:val="000248F8"/>
    <w:rsid w:val="00025678"/>
    <w:rsid w:val="0002583C"/>
    <w:rsid w:val="00025F29"/>
    <w:rsid w:val="00026190"/>
    <w:rsid w:val="0002619F"/>
    <w:rsid w:val="00026334"/>
    <w:rsid w:val="0002644B"/>
    <w:rsid w:val="000269CC"/>
    <w:rsid w:val="00026FAB"/>
    <w:rsid w:val="0002766F"/>
    <w:rsid w:val="00027CEE"/>
    <w:rsid w:val="0003126F"/>
    <w:rsid w:val="00031887"/>
    <w:rsid w:val="00031F52"/>
    <w:rsid w:val="000324A0"/>
    <w:rsid w:val="000328FD"/>
    <w:rsid w:val="000328FE"/>
    <w:rsid w:val="00032AA4"/>
    <w:rsid w:val="000337A4"/>
    <w:rsid w:val="00033A61"/>
    <w:rsid w:val="00033CCD"/>
    <w:rsid w:val="00034712"/>
    <w:rsid w:val="0003529D"/>
    <w:rsid w:val="0003573D"/>
    <w:rsid w:val="00035948"/>
    <w:rsid w:val="00037555"/>
    <w:rsid w:val="000379BD"/>
    <w:rsid w:val="0004077B"/>
    <w:rsid w:val="000407F1"/>
    <w:rsid w:val="00040D4B"/>
    <w:rsid w:val="00041BCE"/>
    <w:rsid w:val="000424B5"/>
    <w:rsid w:val="000424B8"/>
    <w:rsid w:val="0004270C"/>
    <w:rsid w:val="00042EA5"/>
    <w:rsid w:val="000436CE"/>
    <w:rsid w:val="000436DC"/>
    <w:rsid w:val="00043E5F"/>
    <w:rsid w:val="000446C8"/>
    <w:rsid w:val="00045C37"/>
    <w:rsid w:val="000461EC"/>
    <w:rsid w:val="00047EB3"/>
    <w:rsid w:val="000508DD"/>
    <w:rsid w:val="00050AF2"/>
    <w:rsid w:val="00050D89"/>
    <w:rsid w:val="0005103B"/>
    <w:rsid w:val="0005126F"/>
    <w:rsid w:val="0005130B"/>
    <w:rsid w:val="0005173E"/>
    <w:rsid w:val="000518FD"/>
    <w:rsid w:val="00051B86"/>
    <w:rsid w:val="00052B4D"/>
    <w:rsid w:val="00052E21"/>
    <w:rsid w:val="00053162"/>
    <w:rsid w:val="00053DFE"/>
    <w:rsid w:val="0005403D"/>
    <w:rsid w:val="00054586"/>
    <w:rsid w:val="000546B6"/>
    <w:rsid w:val="00054C24"/>
    <w:rsid w:val="00054C37"/>
    <w:rsid w:val="00054CFA"/>
    <w:rsid w:val="00055384"/>
    <w:rsid w:val="00055BD3"/>
    <w:rsid w:val="0005618A"/>
    <w:rsid w:val="00056218"/>
    <w:rsid w:val="00056563"/>
    <w:rsid w:val="00057D15"/>
    <w:rsid w:val="00060062"/>
    <w:rsid w:val="000607D5"/>
    <w:rsid w:val="00060900"/>
    <w:rsid w:val="00060BF3"/>
    <w:rsid w:val="00060DB1"/>
    <w:rsid w:val="000613CB"/>
    <w:rsid w:val="00062F27"/>
    <w:rsid w:val="0006382F"/>
    <w:rsid w:val="00063F09"/>
    <w:rsid w:val="00064051"/>
    <w:rsid w:val="00064476"/>
    <w:rsid w:val="000647A8"/>
    <w:rsid w:val="0006497E"/>
    <w:rsid w:val="00064A9D"/>
    <w:rsid w:val="00065065"/>
    <w:rsid w:val="00065583"/>
    <w:rsid w:val="000655F4"/>
    <w:rsid w:val="00065CD4"/>
    <w:rsid w:val="00065F43"/>
    <w:rsid w:val="00066828"/>
    <w:rsid w:val="00066B32"/>
    <w:rsid w:val="00066B8A"/>
    <w:rsid w:val="00067291"/>
    <w:rsid w:val="00070462"/>
    <w:rsid w:val="00071199"/>
    <w:rsid w:val="00071C97"/>
    <w:rsid w:val="000721CB"/>
    <w:rsid w:val="00072555"/>
    <w:rsid w:val="00073225"/>
    <w:rsid w:val="00073A86"/>
    <w:rsid w:val="00073F6F"/>
    <w:rsid w:val="00074148"/>
    <w:rsid w:val="00075252"/>
    <w:rsid w:val="000754D3"/>
    <w:rsid w:val="0007559E"/>
    <w:rsid w:val="00075FFC"/>
    <w:rsid w:val="00076201"/>
    <w:rsid w:val="00076602"/>
    <w:rsid w:val="00076DD6"/>
    <w:rsid w:val="00076EEB"/>
    <w:rsid w:val="0007712A"/>
    <w:rsid w:val="000772EE"/>
    <w:rsid w:val="000773E2"/>
    <w:rsid w:val="000774EE"/>
    <w:rsid w:val="000774FF"/>
    <w:rsid w:val="00077501"/>
    <w:rsid w:val="00077880"/>
    <w:rsid w:val="00080234"/>
    <w:rsid w:val="0008027B"/>
    <w:rsid w:val="00080A76"/>
    <w:rsid w:val="00081016"/>
    <w:rsid w:val="000810F4"/>
    <w:rsid w:val="000812D9"/>
    <w:rsid w:val="00081E95"/>
    <w:rsid w:val="000827BE"/>
    <w:rsid w:val="00082A0A"/>
    <w:rsid w:val="00082E2C"/>
    <w:rsid w:val="00083A79"/>
    <w:rsid w:val="00083DBF"/>
    <w:rsid w:val="00084518"/>
    <w:rsid w:val="000845FF"/>
    <w:rsid w:val="00084983"/>
    <w:rsid w:val="00084F96"/>
    <w:rsid w:val="00085293"/>
    <w:rsid w:val="00085770"/>
    <w:rsid w:val="000859B9"/>
    <w:rsid w:val="00085B35"/>
    <w:rsid w:val="000860F0"/>
    <w:rsid w:val="00086326"/>
    <w:rsid w:val="00086A9A"/>
    <w:rsid w:val="00087449"/>
    <w:rsid w:val="000874D6"/>
    <w:rsid w:val="0008769F"/>
    <w:rsid w:val="0009029E"/>
    <w:rsid w:val="000902D9"/>
    <w:rsid w:val="00090455"/>
    <w:rsid w:val="0009065D"/>
    <w:rsid w:val="00090A66"/>
    <w:rsid w:val="00090F02"/>
    <w:rsid w:val="00091455"/>
    <w:rsid w:val="0009194A"/>
    <w:rsid w:val="00091BD6"/>
    <w:rsid w:val="00092950"/>
    <w:rsid w:val="0009342C"/>
    <w:rsid w:val="00093B9B"/>
    <w:rsid w:val="00093C2C"/>
    <w:rsid w:val="00093D3F"/>
    <w:rsid w:val="0009430B"/>
    <w:rsid w:val="00094445"/>
    <w:rsid w:val="0009464D"/>
    <w:rsid w:val="0009475D"/>
    <w:rsid w:val="000947B3"/>
    <w:rsid w:val="00094DF0"/>
    <w:rsid w:val="000950FF"/>
    <w:rsid w:val="000954E5"/>
    <w:rsid w:val="000958AE"/>
    <w:rsid w:val="000959E9"/>
    <w:rsid w:val="00095DD0"/>
    <w:rsid w:val="000960C0"/>
    <w:rsid w:val="00096551"/>
    <w:rsid w:val="00096EE7"/>
    <w:rsid w:val="000A0580"/>
    <w:rsid w:val="000A1C80"/>
    <w:rsid w:val="000A1EAB"/>
    <w:rsid w:val="000A2344"/>
    <w:rsid w:val="000A2A67"/>
    <w:rsid w:val="000A2B16"/>
    <w:rsid w:val="000A38AF"/>
    <w:rsid w:val="000A3F48"/>
    <w:rsid w:val="000A417B"/>
    <w:rsid w:val="000A49C9"/>
    <w:rsid w:val="000A4E06"/>
    <w:rsid w:val="000A537F"/>
    <w:rsid w:val="000A5C9D"/>
    <w:rsid w:val="000A6013"/>
    <w:rsid w:val="000A62FD"/>
    <w:rsid w:val="000A6605"/>
    <w:rsid w:val="000A69D3"/>
    <w:rsid w:val="000A6C6F"/>
    <w:rsid w:val="000A6F5C"/>
    <w:rsid w:val="000A7144"/>
    <w:rsid w:val="000A73CA"/>
    <w:rsid w:val="000A7F3B"/>
    <w:rsid w:val="000B06B7"/>
    <w:rsid w:val="000B0940"/>
    <w:rsid w:val="000B0AF5"/>
    <w:rsid w:val="000B2366"/>
    <w:rsid w:val="000B23C9"/>
    <w:rsid w:val="000B28F2"/>
    <w:rsid w:val="000B2B28"/>
    <w:rsid w:val="000B2D65"/>
    <w:rsid w:val="000B2E09"/>
    <w:rsid w:val="000B2F41"/>
    <w:rsid w:val="000B3501"/>
    <w:rsid w:val="000B39B4"/>
    <w:rsid w:val="000B3AD6"/>
    <w:rsid w:val="000B4641"/>
    <w:rsid w:val="000B4C19"/>
    <w:rsid w:val="000B4C58"/>
    <w:rsid w:val="000B5A07"/>
    <w:rsid w:val="000B5A3B"/>
    <w:rsid w:val="000B5D63"/>
    <w:rsid w:val="000B6087"/>
    <w:rsid w:val="000B64C4"/>
    <w:rsid w:val="000B67F3"/>
    <w:rsid w:val="000B6994"/>
    <w:rsid w:val="000B6C70"/>
    <w:rsid w:val="000B6E63"/>
    <w:rsid w:val="000B7517"/>
    <w:rsid w:val="000B7895"/>
    <w:rsid w:val="000C00C5"/>
    <w:rsid w:val="000C0725"/>
    <w:rsid w:val="000C084D"/>
    <w:rsid w:val="000C0BDC"/>
    <w:rsid w:val="000C14A6"/>
    <w:rsid w:val="000C1A43"/>
    <w:rsid w:val="000C1B52"/>
    <w:rsid w:val="000C1D6B"/>
    <w:rsid w:val="000C2315"/>
    <w:rsid w:val="000C27E5"/>
    <w:rsid w:val="000C32BF"/>
    <w:rsid w:val="000C33DF"/>
    <w:rsid w:val="000C389D"/>
    <w:rsid w:val="000C38A8"/>
    <w:rsid w:val="000C3D92"/>
    <w:rsid w:val="000C46DD"/>
    <w:rsid w:val="000C562F"/>
    <w:rsid w:val="000C5AC5"/>
    <w:rsid w:val="000C5E76"/>
    <w:rsid w:val="000C79AF"/>
    <w:rsid w:val="000D010B"/>
    <w:rsid w:val="000D07D4"/>
    <w:rsid w:val="000D1172"/>
    <w:rsid w:val="000D11B5"/>
    <w:rsid w:val="000D16EC"/>
    <w:rsid w:val="000D16FC"/>
    <w:rsid w:val="000D1FEA"/>
    <w:rsid w:val="000D2191"/>
    <w:rsid w:val="000D2481"/>
    <w:rsid w:val="000D2C1C"/>
    <w:rsid w:val="000D2F1A"/>
    <w:rsid w:val="000D30DE"/>
    <w:rsid w:val="000D312A"/>
    <w:rsid w:val="000D37BD"/>
    <w:rsid w:val="000D40AE"/>
    <w:rsid w:val="000D4117"/>
    <w:rsid w:val="000D4440"/>
    <w:rsid w:val="000D496E"/>
    <w:rsid w:val="000D4A58"/>
    <w:rsid w:val="000D4A60"/>
    <w:rsid w:val="000D4AA0"/>
    <w:rsid w:val="000D4BEE"/>
    <w:rsid w:val="000D4D26"/>
    <w:rsid w:val="000D5895"/>
    <w:rsid w:val="000D5DBA"/>
    <w:rsid w:val="000D68BF"/>
    <w:rsid w:val="000D79EB"/>
    <w:rsid w:val="000D7FD5"/>
    <w:rsid w:val="000E06B4"/>
    <w:rsid w:val="000E1437"/>
    <w:rsid w:val="000E1989"/>
    <w:rsid w:val="000E1D60"/>
    <w:rsid w:val="000E30BE"/>
    <w:rsid w:val="000E348B"/>
    <w:rsid w:val="000E34BF"/>
    <w:rsid w:val="000E3C7F"/>
    <w:rsid w:val="000E3D6E"/>
    <w:rsid w:val="000E44F7"/>
    <w:rsid w:val="000E48E6"/>
    <w:rsid w:val="000E48EF"/>
    <w:rsid w:val="000E542C"/>
    <w:rsid w:val="000E5941"/>
    <w:rsid w:val="000E5FB2"/>
    <w:rsid w:val="000E625F"/>
    <w:rsid w:val="000E6709"/>
    <w:rsid w:val="000E6987"/>
    <w:rsid w:val="000E6EFA"/>
    <w:rsid w:val="000E7137"/>
    <w:rsid w:val="000F0A18"/>
    <w:rsid w:val="000F0C9C"/>
    <w:rsid w:val="000F0E2E"/>
    <w:rsid w:val="000F1997"/>
    <w:rsid w:val="000F2965"/>
    <w:rsid w:val="000F2FC8"/>
    <w:rsid w:val="000F411A"/>
    <w:rsid w:val="000F4121"/>
    <w:rsid w:val="000F52D7"/>
    <w:rsid w:val="000F52F8"/>
    <w:rsid w:val="000F5441"/>
    <w:rsid w:val="000F5D78"/>
    <w:rsid w:val="000F5EC8"/>
    <w:rsid w:val="000F5F92"/>
    <w:rsid w:val="000F6324"/>
    <w:rsid w:val="000F6372"/>
    <w:rsid w:val="000F6AA6"/>
    <w:rsid w:val="000F74AC"/>
    <w:rsid w:val="000F784E"/>
    <w:rsid w:val="000F7902"/>
    <w:rsid w:val="00100E1C"/>
    <w:rsid w:val="00100F7A"/>
    <w:rsid w:val="00101145"/>
    <w:rsid w:val="00101AC4"/>
    <w:rsid w:val="00101BA5"/>
    <w:rsid w:val="00101F4C"/>
    <w:rsid w:val="00102451"/>
    <w:rsid w:val="001046ED"/>
    <w:rsid w:val="00104B8B"/>
    <w:rsid w:val="001060AC"/>
    <w:rsid w:val="001060DA"/>
    <w:rsid w:val="001061AE"/>
    <w:rsid w:val="001076D1"/>
    <w:rsid w:val="001100DB"/>
    <w:rsid w:val="0011028E"/>
    <w:rsid w:val="001105F4"/>
    <w:rsid w:val="0011089E"/>
    <w:rsid w:val="0011106C"/>
    <w:rsid w:val="00111C10"/>
    <w:rsid w:val="00111D45"/>
    <w:rsid w:val="00112E5D"/>
    <w:rsid w:val="00112E73"/>
    <w:rsid w:val="0011326D"/>
    <w:rsid w:val="00113659"/>
    <w:rsid w:val="00113E8C"/>
    <w:rsid w:val="00114032"/>
    <w:rsid w:val="00114156"/>
    <w:rsid w:val="0011427F"/>
    <w:rsid w:val="00114DC6"/>
    <w:rsid w:val="00114FF5"/>
    <w:rsid w:val="00115F06"/>
    <w:rsid w:val="001165FA"/>
    <w:rsid w:val="001167D9"/>
    <w:rsid w:val="001170F4"/>
    <w:rsid w:val="001172AF"/>
    <w:rsid w:val="00120686"/>
    <w:rsid w:val="00121472"/>
    <w:rsid w:val="00121AE2"/>
    <w:rsid w:val="0012245F"/>
    <w:rsid w:val="00122A38"/>
    <w:rsid w:val="00122D87"/>
    <w:rsid w:val="00123742"/>
    <w:rsid w:val="00123CDA"/>
    <w:rsid w:val="001245FD"/>
    <w:rsid w:val="00124B5C"/>
    <w:rsid w:val="00125293"/>
    <w:rsid w:val="00125498"/>
    <w:rsid w:val="0012665E"/>
    <w:rsid w:val="001267B6"/>
    <w:rsid w:val="00127F80"/>
    <w:rsid w:val="0013077C"/>
    <w:rsid w:val="00131D27"/>
    <w:rsid w:val="00132B77"/>
    <w:rsid w:val="00132CC6"/>
    <w:rsid w:val="00133B2F"/>
    <w:rsid w:val="00133B79"/>
    <w:rsid w:val="00133ECC"/>
    <w:rsid w:val="001341CE"/>
    <w:rsid w:val="00134413"/>
    <w:rsid w:val="001344CB"/>
    <w:rsid w:val="0013463E"/>
    <w:rsid w:val="00134C8C"/>
    <w:rsid w:val="00134EE3"/>
    <w:rsid w:val="0013567B"/>
    <w:rsid w:val="00135E0D"/>
    <w:rsid w:val="001363E8"/>
    <w:rsid w:val="00136469"/>
    <w:rsid w:val="001367B0"/>
    <w:rsid w:val="00136D36"/>
    <w:rsid w:val="00140506"/>
    <w:rsid w:val="00140704"/>
    <w:rsid w:val="0014070B"/>
    <w:rsid w:val="00140884"/>
    <w:rsid w:val="00140904"/>
    <w:rsid w:val="00140BFE"/>
    <w:rsid w:val="00140EF3"/>
    <w:rsid w:val="001417C2"/>
    <w:rsid w:val="0014256B"/>
    <w:rsid w:val="00142C08"/>
    <w:rsid w:val="0014322D"/>
    <w:rsid w:val="0014355B"/>
    <w:rsid w:val="00143583"/>
    <w:rsid w:val="00143BDD"/>
    <w:rsid w:val="0014486C"/>
    <w:rsid w:val="00144995"/>
    <w:rsid w:val="00144AFD"/>
    <w:rsid w:val="00144C5D"/>
    <w:rsid w:val="00144CC2"/>
    <w:rsid w:val="00145403"/>
    <w:rsid w:val="00145BE7"/>
    <w:rsid w:val="00145E18"/>
    <w:rsid w:val="00145FF7"/>
    <w:rsid w:val="00146422"/>
    <w:rsid w:val="00146637"/>
    <w:rsid w:val="00146B7D"/>
    <w:rsid w:val="00147429"/>
    <w:rsid w:val="00147C11"/>
    <w:rsid w:val="001502B6"/>
    <w:rsid w:val="001504BC"/>
    <w:rsid w:val="001509C8"/>
    <w:rsid w:val="00150BA2"/>
    <w:rsid w:val="00150EE5"/>
    <w:rsid w:val="00151689"/>
    <w:rsid w:val="00151757"/>
    <w:rsid w:val="001518F4"/>
    <w:rsid w:val="001519A8"/>
    <w:rsid w:val="00151C0B"/>
    <w:rsid w:val="00152957"/>
    <w:rsid w:val="00152FE6"/>
    <w:rsid w:val="00153BB5"/>
    <w:rsid w:val="00153D1D"/>
    <w:rsid w:val="00153DB7"/>
    <w:rsid w:val="00153E7B"/>
    <w:rsid w:val="00153FFF"/>
    <w:rsid w:val="00154040"/>
    <w:rsid w:val="0015478B"/>
    <w:rsid w:val="00155107"/>
    <w:rsid w:val="001551E5"/>
    <w:rsid w:val="001557E9"/>
    <w:rsid w:val="0015592D"/>
    <w:rsid w:val="00155ADD"/>
    <w:rsid w:val="00155D4F"/>
    <w:rsid w:val="00156339"/>
    <w:rsid w:val="00157583"/>
    <w:rsid w:val="001575F6"/>
    <w:rsid w:val="00157D96"/>
    <w:rsid w:val="001600AC"/>
    <w:rsid w:val="0016149B"/>
    <w:rsid w:val="001618B4"/>
    <w:rsid w:val="00161E35"/>
    <w:rsid w:val="00162509"/>
    <w:rsid w:val="00162580"/>
    <w:rsid w:val="001626EB"/>
    <w:rsid w:val="00162DAE"/>
    <w:rsid w:val="001633AA"/>
    <w:rsid w:val="00163540"/>
    <w:rsid w:val="001644E2"/>
    <w:rsid w:val="001649FF"/>
    <w:rsid w:val="00164CCB"/>
    <w:rsid w:val="00164CF4"/>
    <w:rsid w:val="00164E63"/>
    <w:rsid w:val="00164E7F"/>
    <w:rsid w:val="00165706"/>
    <w:rsid w:val="00165D4F"/>
    <w:rsid w:val="00166016"/>
    <w:rsid w:val="00166952"/>
    <w:rsid w:val="00166E2D"/>
    <w:rsid w:val="00167028"/>
    <w:rsid w:val="001670BF"/>
    <w:rsid w:val="0016716F"/>
    <w:rsid w:val="00167769"/>
    <w:rsid w:val="0016790F"/>
    <w:rsid w:val="00167D0A"/>
    <w:rsid w:val="00167DF4"/>
    <w:rsid w:val="00170278"/>
    <w:rsid w:val="001702E0"/>
    <w:rsid w:val="00170319"/>
    <w:rsid w:val="001705A7"/>
    <w:rsid w:val="001706DC"/>
    <w:rsid w:val="00170E5F"/>
    <w:rsid w:val="001712CD"/>
    <w:rsid w:val="00171A28"/>
    <w:rsid w:val="001721C5"/>
    <w:rsid w:val="00172362"/>
    <w:rsid w:val="001727DE"/>
    <w:rsid w:val="001727FF"/>
    <w:rsid w:val="001730DB"/>
    <w:rsid w:val="00173188"/>
    <w:rsid w:val="00173AD3"/>
    <w:rsid w:val="00174429"/>
    <w:rsid w:val="00174BFB"/>
    <w:rsid w:val="0017503C"/>
    <w:rsid w:val="001754E4"/>
    <w:rsid w:val="001759D7"/>
    <w:rsid w:val="00175A1E"/>
    <w:rsid w:val="00176151"/>
    <w:rsid w:val="00176F22"/>
    <w:rsid w:val="001776C7"/>
    <w:rsid w:val="00177835"/>
    <w:rsid w:val="00177EBE"/>
    <w:rsid w:val="001802EF"/>
    <w:rsid w:val="00180907"/>
    <w:rsid w:val="00182535"/>
    <w:rsid w:val="00182C07"/>
    <w:rsid w:val="001835E2"/>
    <w:rsid w:val="00183D08"/>
    <w:rsid w:val="0018431D"/>
    <w:rsid w:val="0018437E"/>
    <w:rsid w:val="0018464B"/>
    <w:rsid w:val="001846E7"/>
    <w:rsid w:val="00184E8F"/>
    <w:rsid w:val="00184ED9"/>
    <w:rsid w:val="00185F3C"/>
    <w:rsid w:val="00187884"/>
    <w:rsid w:val="00187D1B"/>
    <w:rsid w:val="00187E92"/>
    <w:rsid w:val="00187F6C"/>
    <w:rsid w:val="00190270"/>
    <w:rsid w:val="00190764"/>
    <w:rsid w:val="00190D5E"/>
    <w:rsid w:val="001915A7"/>
    <w:rsid w:val="00192A67"/>
    <w:rsid w:val="00193401"/>
    <w:rsid w:val="00193F13"/>
    <w:rsid w:val="00194866"/>
    <w:rsid w:val="00194C2A"/>
    <w:rsid w:val="00194E84"/>
    <w:rsid w:val="00195096"/>
    <w:rsid w:val="00195BCD"/>
    <w:rsid w:val="00195BFA"/>
    <w:rsid w:val="00195E44"/>
    <w:rsid w:val="0019674F"/>
    <w:rsid w:val="00196772"/>
    <w:rsid w:val="001968D0"/>
    <w:rsid w:val="00196C34"/>
    <w:rsid w:val="001974D5"/>
    <w:rsid w:val="0019783A"/>
    <w:rsid w:val="00197BD6"/>
    <w:rsid w:val="001A07BC"/>
    <w:rsid w:val="001A0AEB"/>
    <w:rsid w:val="001A0B11"/>
    <w:rsid w:val="001A14D3"/>
    <w:rsid w:val="001A1634"/>
    <w:rsid w:val="001A16CC"/>
    <w:rsid w:val="001A195F"/>
    <w:rsid w:val="001A1984"/>
    <w:rsid w:val="001A1CDB"/>
    <w:rsid w:val="001A24C2"/>
    <w:rsid w:val="001A2D46"/>
    <w:rsid w:val="001A2E08"/>
    <w:rsid w:val="001A2E34"/>
    <w:rsid w:val="001A4DBA"/>
    <w:rsid w:val="001A5656"/>
    <w:rsid w:val="001A5CA7"/>
    <w:rsid w:val="001A5D0D"/>
    <w:rsid w:val="001A6542"/>
    <w:rsid w:val="001A6F4B"/>
    <w:rsid w:val="001A747D"/>
    <w:rsid w:val="001A75CC"/>
    <w:rsid w:val="001A7BA6"/>
    <w:rsid w:val="001B014D"/>
    <w:rsid w:val="001B053A"/>
    <w:rsid w:val="001B21EF"/>
    <w:rsid w:val="001B228A"/>
    <w:rsid w:val="001B2980"/>
    <w:rsid w:val="001B2C72"/>
    <w:rsid w:val="001B325A"/>
    <w:rsid w:val="001B328D"/>
    <w:rsid w:val="001B365E"/>
    <w:rsid w:val="001B432D"/>
    <w:rsid w:val="001B48C6"/>
    <w:rsid w:val="001B4C64"/>
    <w:rsid w:val="001B5DDA"/>
    <w:rsid w:val="001B5E20"/>
    <w:rsid w:val="001B66DB"/>
    <w:rsid w:val="001B6FA6"/>
    <w:rsid w:val="001B7211"/>
    <w:rsid w:val="001B73D3"/>
    <w:rsid w:val="001B7E7F"/>
    <w:rsid w:val="001C0408"/>
    <w:rsid w:val="001C1355"/>
    <w:rsid w:val="001C1369"/>
    <w:rsid w:val="001C16E9"/>
    <w:rsid w:val="001C1768"/>
    <w:rsid w:val="001C18D7"/>
    <w:rsid w:val="001C1D3E"/>
    <w:rsid w:val="001C22E8"/>
    <w:rsid w:val="001C25F4"/>
    <w:rsid w:val="001C2BF7"/>
    <w:rsid w:val="001C2BFB"/>
    <w:rsid w:val="001C2F3E"/>
    <w:rsid w:val="001C3426"/>
    <w:rsid w:val="001C36C5"/>
    <w:rsid w:val="001C4873"/>
    <w:rsid w:val="001C4E16"/>
    <w:rsid w:val="001C5884"/>
    <w:rsid w:val="001C58C2"/>
    <w:rsid w:val="001C6AB1"/>
    <w:rsid w:val="001C6C47"/>
    <w:rsid w:val="001C6FC9"/>
    <w:rsid w:val="001C7F2D"/>
    <w:rsid w:val="001D028F"/>
    <w:rsid w:val="001D03C8"/>
    <w:rsid w:val="001D0A52"/>
    <w:rsid w:val="001D0E9F"/>
    <w:rsid w:val="001D1488"/>
    <w:rsid w:val="001D20B0"/>
    <w:rsid w:val="001D2178"/>
    <w:rsid w:val="001D24FC"/>
    <w:rsid w:val="001D25EA"/>
    <w:rsid w:val="001D2BCC"/>
    <w:rsid w:val="001D31E2"/>
    <w:rsid w:val="001D3310"/>
    <w:rsid w:val="001D3A98"/>
    <w:rsid w:val="001D3B1F"/>
    <w:rsid w:val="001D3C3E"/>
    <w:rsid w:val="001D3DF4"/>
    <w:rsid w:val="001D3EB9"/>
    <w:rsid w:val="001D40CC"/>
    <w:rsid w:val="001D41F1"/>
    <w:rsid w:val="001D4AFF"/>
    <w:rsid w:val="001D4B70"/>
    <w:rsid w:val="001D522B"/>
    <w:rsid w:val="001D5894"/>
    <w:rsid w:val="001D63AC"/>
    <w:rsid w:val="001D66A0"/>
    <w:rsid w:val="001D6713"/>
    <w:rsid w:val="001D6B1F"/>
    <w:rsid w:val="001D6B98"/>
    <w:rsid w:val="001D6D55"/>
    <w:rsid w:val="001E07EE"/>
    <w:rsid w:val="001E2B77"/>
    <w:rsid w:val="001E4024"/>
    <w:rsid w:val="001E43C2"/>
    <w:rsid w:val="001E59BA"/>
    <w:rsid w:val="001E62F5"/>
    <w:rsid w:val="001E6541"/>
    <w:rsid w:val="001E659F"/>
    <w:rsid w:val="001E67DF"/>
    <w:rsid w:val="001E685A"/>
    <w:rsid w:val="001E6A2A"/>
    <w:rsid w:val="001E6E1F"/>
    <w:rsid w:val="001E6ED5"/>
    <w:rsid w:val="001E723F"/>
    <w:rsid w:val="001E7E01"/>
    <w:rsid w:val="001E7EB1"/>
    <w:rsid w:val="001F0C85"/>
    <w:rsid w:val="001F0DC8"/>
    <w:rsid w:val="001F143E"/>
    <w:rsid w:val="001F1A88"/>
    <w:rsid w:val="001F1B25"/>
    <w:rsid w:val="001F1CBA"/>
    <w:rsid w:val="001F1FB4"/>
    <w:rsid w:val="001F24F2"/>
    <w:rsid w:val="001F2643"/>
    <w:rsid w:val="001F27E3"/>
    <w:rsid w:val="001F2AF2"/>
    <w:rsid w:val="001F31A4"/>
    <w:rsid w:val="001F34DF"/>
    <w:rsid w:val="001F3824"/>
    <w:rsid w:val="001F3920"/>
    <w:rsid w:val="001F3A6D"/>
    <w:rsid w:val="001F3CA5"/>
    <w:rsid w:val="001F3DEE"/>
    <w:rsid w:val="001F4A30"/>
    <w:rsid w:val="001F4B03"/>
    <w:rsid w:val="001F525D"/>
    <w:rsid w:val="001F57A1"/>
    <w:rsid w:val="001F596C"/>
    <w:rsid w:val="001F5DE4"/>
    <w:rsid w:val="001F5F4D"/>
    <w:rsid w:val="001F6086"/>
    <w:rsid w:val="001F755B"/>
    <w:rsid w:val="00200198"/>
    <w:rsid w:val="00200612"/>
    <w:rsid w:val="00200EB9"/>
    <w:rsid w:val="0020102A"/>
    <w:rsid w:val="00201370"/>
    <w:rsid w:val="0020154D"/>
    <w:rsid w:val="00201617"/>
    <w:rsid w:val="002017A3"/>
    <w:rsid w:val="00201BAE"/>
    <w:rsid w:val="00201DAA"/>
    <w:rsid w:val="00202139"/>
    <w:rsid w:val="0020243E"/>
    <w:rsid w:val="00202BD9"/>
    <w:rsid w:val="00202D5C"/>
    <w:rsid w:val="002039E2"/>
    <w:rsid w:val="00204647"/>
    <w:rsid w:val="00204944"/>
    <w:rsid w:val="00205F70"/>
    <w:rsid w:val="00206209"/>
    <w:rsid w:val="00207173"/>
    <w:rsid w:val="002078F4"/>
    <w:rsid w:val="00207987"/>
    <w:rsid w:val="002079E8"/>
    <w:rsid w:val="00207B7D"/>
    <w:rsid w:val="002108B6"/>
    <w:rsid w:val="00210A72"/>
    <w:rsid w:val="00210BFF"/>
    <w:rsid w:val="00211480"/>
    <w:rsid w:val="00211486"/>
    <w:rsid w:val="00212843"/>
    <w:rsid w:val="00212EA2"/>
    <w:rsid w:val="002138F3"/>
    <w:rsid w:val="00213B5B"/>
    <w:rsid w:val="00213BCA"/>
    <w:rsid w:val="00213EB9"/>
    <w:rsid w:val="002146EF"/>
    <w:rsid w:val="00214D3C"/>
    <w:rsid w:val="002158F5"/>
    <w:rsid w:val="00215982"/>
    <w:rsid w:val="0021674B"/>
    <w:rsid w:val="00217C37"/>
    <w:rsid w:val="00217D29"/>
    <w:rsid w:val="00221647"/>
    <w:rsid w:val="00221AEA"/>
    <w:rsid w:val="002222AA"/>
    <w:rsid w:val="002222C9"/>
    <w:rsid w:val="0022330D"/>
    <w:rsid w:val="0022339F"/>
    <w:rsid w:val="00223943"/>
    <w:rsid w:val="0022398E"/>
    <w:rsid w:val="00224081"/>
    <w:rsid w:val="0022458B"/>
    <w:rsid w:val="002246EF"/>
    <w:rsid w:val="0022473B"/>
    <w:rsid w:val="00225B71"/>
    <w:rsid w:val="00226151"/>
    <w:rsid w:val="002268FD"/>
    <w:rsid w:val="00226EBF"/>
    <w:rsid w:val="00226F2F"/>
    <w:rsid w:val="0022715F"/>
    <w:rsid w:val="00227363"/>
    <w:rsid w:val="002276DF"/>
    <w:rsid w:val="00227840"/>
    <w:rsid w:val="0023025D"/>
    <w:rsid w:val="0023078F"/>
    <w:rsid w:val="0023098D"/>
    <w:rsid w:val="002313DE"/>
    <w:rsid w:val="00231569"/>
    <w:rsid w:val="0023181C"/>
    <w:rsid w:val="00231D93"/>
    <w:rsid w:val="00231FA7"/>
    <w:rsid w:val="00232387"/>
    <w:rsid w:val="00232870"/>
    <w:rsid w:val="002328A7"/>
    <w:rsid w:val="00232A3D"/>
    <w:rsid w:val="00232BE4"/>
    <w:rsid w:val="0023349A"/>
    <w:rsid w:val="00233886"/>
    <w:rsid w:val="00234402"/>
    <w:rsid w:val="00234F73"/>
    <w:rsid w:val="00235C51"/>
    <w:rsid w:val="002362C8"/>
    <w:rsid w:val="002365E1"/>
    <w:rsid w:val="00236D10"/>
    <w:rsid w:val="00240182"/>
    <w:rsid w:val="00240E5D"/>
    <w:rsid w:val="00242351"/>
    <w:rsid w:val="00242975"/>
    <w:rsid w:val="00243732"/>
    <w:rsid w:val="00243853"/>
    <w:rsid w:val="002444AC"/>
    <w:rsid w:val="0024454E"/>
    <w:rsid w:val="00244FAF"/>
    <w:rsid w:val="002452C6"/>
    <w:rsid w:val="00245B8B"/>
    <w:rsid w:val="00246B0E"/>
    <w:rsid w:val="00247E9E"/>
    <w:rsid w:val="00247FF0"/>
    <w:rsid w:val="002500B0"/>
    <w:rsid w:val="00250305"/>
    <w:rsid w:val="00251373"/>
    <w:rsid w:val="00251535"/>
    <w:rsid w:val="002517A2"/>
    <w:rsid w:val="00251DAC"/>
    <w:rsid w:val="00251F33"/>
    <w:rsid w:val="002521E8"/>
    <w:rsid w:val="0025234B"/>
    <w:rsid w:val="00252B4A"/>
    <w:rsid w:val="00252E17"/>
    <w:rsid w:val="0025537A"/>
    <w:rsid w:val="002556DE"/>
    <w:rsid w:val="00255CE0"/>
    <w:rsid w:val="00255D3D"/>
    <w:rsid w:val="00256105"/>
    <w:rsid w:val="00256365"/>
    <w:rsid w:val="00256A04"/>
    <w:rsid w:val="002573F8"/>
    <w:rsid w:val="00260193"/>
    <w:rsid w:val="0026045B"/>
    <w:rsid w:val="002604F5"/>
    <w:rsid w:val="00260553"/>
    <w:rsid w:val="00260A19"/>
    <w:rsid w:val="00260DF1"/>
    <w:rsid w:val="002618DC"/>
    <w:rsid w:val="00261A83"/>
    <w:rsid w:val="0026265D"/>
    <w:rsid w:val="00262684"/>
    <w:rsid w:val="002632CE"/>
    <w:rsid w:val="002633C8"/>
    <w:rsid w:val="00263568"/>
    <w:rsid w:val="002643FB"/>
    <w:rsid w:val="00265510"/>
    <w:rsid w:val="0026551A"/>
    <w:rsid w:val="00265756"/>
    <w:rsid w:val="00265B41"/>
    <w:rsid w:val="00266959"/>
    <w:rsid w:val="00267525"/>
    <w:rsid w:val="00267C8D"/>
    <w:rsid w:val="00267DA1"/>
    <w:rsid w:val="002708F2"/>
    <w:rsid w:val="002709B8"/>
    <w:rsid w:val="00270EE4"/>
    <w:rsid w:val="0027106D"/>
    <w:rsid w:val="00271381"/>
    <w:rsid w:val="002718F0"/>
    <w:rsid w:val="00271FDC"/>
    <w:rsid w:val="002721C4"/>
    <w:rsid w:val="00272850"/>
    <w:rsid w:val="00272980"/>
    <w:rsid w:val="00272F63"/>
    <w:rsid w:val="00273428"/>
    <w:rsid w:val="00273727"/>
    <w:rsid w:val="00273734"/>
    <w:rsid w:val="00273A7E"/>
    <w:rsid w:val="00273DB3"/>
    <w:rsid w:val="0027401C"/>
    <w:rsid w:val="00274AA9"/>
    <w:rsid w:val="00274BC0"/>
    <w:rsid w:val="00274D8B"/>
    <w:rsid w:val="002752B1"/>
    <w:rsid w:val="00275BA3"/>
    <w:rsid w:val="00275F64"/>
    <w:rsid w:val="002767E7"/>
    <w:rsid w:val="00276F57"/>
    <w:rsid w:val="00277CAD"/>
    <w:rsid w:val="0028063B"/>
    <w:rsid w:val="00280CA8"/>
    <w:rsid w:val="00280DFC"/>
    <w:rsid w:val="0028192B"/>
    <w:rsid w:val="0028192D"/>
    <w:rsid w:val="002829CB"/>
    <w:rsid w:val="00282EFE"/>
    <w:rsid w:val="00283275"/>
    <w:rsid w:val="00283480"/>
    <w:rsid w:val="002838BE"/>
    <w:rsid w:val="00285FD5"/>
    <w:rsid w:val="00287227"/>
    <w:rsid w:val="00287637"/>
    <w:rsid w:val="002904A3"/>
    <w:rsid w:val="00290FD1"/>
    <w:rsid w:val="0029186B"/>
    <w:rsid w:val="002919E9"/>
    <w:rsid w:val="00291D55"/>
    <w:rsid w:val="00292740"/>
    <w:rsid w:val="00293409"/>
    <w:rsid w:val="002937AD"/>
    <w:rsid w:val="00293D66"/>
    <w:rsid w:val="00294298"/>
    <w:rsid w:val="002943BE"/>
    <w:rsid w:val="00294634"/>
    <w:rsid w:val="002947B8"/>
    <w:rsid w:val="002947BB"/>
    <w:rsid w:val="00295167"/>
    <w:rsid w:val="00295B92"/>
    <w:rsid w:val="0029640F"/>
    <w:rsid w:val="00296F1B"/>
    <w:rsid w:val="0029702A"/>
    <w:rsid w:val="002A0406"/>
    <w:rsid w:val="002A0590"/>
    <w:rsid w:val="002A0A54"/>
    <w:rsid w:val="002A17CF"/>
    <w:rsid w:val="002A1BCB"/>
    <w:rsid w:val="002A2AF8"/>
    <w:rsid w:val="002A2F2D"/>
    <w:rsid w:val="002A3378"/>
    <w:rsid w:val="002A3C29"/>
    <w:rsid w:val="002A3FF2"/>
    <w:rsid w:val="002A524B"/>
    <w:rsid w:val="002A57FB"/>
    <w:rsid w:val="002A5836"/>
    <w:rsid w:val="002A5BC8"/>
    <w:rsid w:val="002A6045"/>
    <w:rsid w:val="002A604E"/>
    <w:rsid w:val="002A66CA"/>
    <w:rsid w:val="002A6AD7"/>
    <w:rsid w:val="002A737B"/>
    <w:rsid w:val="002B00F9"/>
    <w:rsid w:val="002B0717"/>
    <w:rsid w:val="002B099C"/>
    <w:rsid w:val="002B0EC9"/>
    <w:rsid w:val="002B126F"/>
    <w:rsid w:val="002B198A"/>
    <w:rsid w:val="002B1E6D"/>
    <w:rsid w:val="002B23EF"/>
    <w:rsid w:val="002B31C0"/>
    <w:rsid w:val="002B351F"/>
    <w:rsid w:val="002B42EF"/>
    <w:rsid w:val="002B45B9"/>
    <w:rsid w:val="002B45E9"/>
    <w:rsid w:val="002B4A30"/>
    <w:rsid w:val="002B4E0A"/>
    <w:rsid w:val="002B521A"/>
    <w:rsid w:val="002B52F5"/>
    <w:rsid w:val="002B6626"/>
    <w:rsid w:val="002C0D51"/>
    <w:rsid w:val="002C184A"/>
    <w:rsid w:val="002C1AFC"/>
    <w:rsid w:val="002C2506"/>
    <w:rsid w:val="002C2883"/>
    <w:rsid w:val="002C2A2F"/>
    <w:rsid w:val="002C2B4D"/>
    <w:rsid w:val="002C2E0E"/>
    <w:rsid w:val="002C35C0"/>
    <w:rsid w:val="002C369F"/>
    <w:rsid w:val="002C4943"/>
    <w:rsid w:val="002C58E4"/>
    <w:rsid w:val="002C5B5F"/>
    <w:rsid w:val="002C70FE"/>
    <w:rsid w:val="002C733B"/>
    <w:rsid w:val="002C7811"/>
    <w:rsid w:val="002C7C45"/>
    <w:rsid w:val="002D0B20"/>
    <w:rsid w:val="002D13E7"/>
    <w:rsid w:val="002D1A5B"/>
    <w:rsid w:val="002D1AC4"/>
    <w:rsid w:val="002D1FA6"/>
    <w:rsid w:val="002D2066"/>
    <w:rsid w:val="002D20C7"/>
    <w:rsid w:val="002D3206"/>
    <w:rsid w:val="002D3342"/>
    <w:rsid w:val="002D3392"/>
    <w:rsid w:val="002D383D"/>
    <w:rsid w:val="002D3AD7"/>
    <w:rsid w:val="002D3D62"/>
    <w:rsid w:val="002D3F88"/>
    <w:rsid w:val="002D4106"/>
    <w:rsid w:val="002D414C"/>
    <w:rsid w:val="002D4259"/>
    <w:rsid w:val="002D4776"/>
    <w:rsid w:val="002D4BBB"/>
    <w:rsid w:val="002D5107"/>
    <w:rsid w:val="002D5A95"/>
    <w:rsid w:val="002D5D77"/>
    <w:rsid w:val="002D6299"/>
    <w:rsid w:val="002D6488"/>
    <w:rsid w:val="002D66C2"/>
    <w:rsid w:val="002D6A9C"/>
    <w:rsid w:val="002D74F1"/>
    <w:rsid w:val="002D7E26"/>
    <w:rsid w:val="002E0609"/>
    <w:rsid w:val="002E06B9"/>
    <w:rsid w:val="002E071D"/>
    <w:rsid w:val="002E0C17"/>
    <w:rsid w:val="002E0C76"/>
    <w:rsid w:val="002E0D9F"/>
    <w:rsid w:val="002E0F92"/>
    <w:rsid w:val="002E10F4"/>
    <w:rsid w:val="002E1668"/>
    <w:rsid w:val="002E16F1"/>
    <w:rsid w:val="002E1C88"/>
    <w:rsid w:val="002E3813"/>
    <w:rsid w:val="002E394B"/>
    <w:rsid w:val="002E3C63"/>
    <w:rsid w:val="002E4A1D"/>
    <w:rsid w:val="002E4AD7"/>
    <w:rsid w:val="002E4B8C"/>
    <w:rsid w:val="002E525D"/>
    <w:rsid w:val="002E5DB2"/>
    <w:rsid w:val="002E5E51"/>
    <w:rsid w:val="002E68F0"/>
    <w:rsid w:val="002E7C0B"/>
    <w:rsid w:val="002F035A"/>
    <w:rsid w:val="002F0C99"/>
    <w:rsid w:val="002F0CD1"/>
    <w:rsid w:val="002F0F8C"/>
    <w:rsid w:val="002F154A"/>
    <w:rsid w:val="002F1A0C"/>
    <w:rsid w:val="002F1A9E"/>
    <w:rsid w:val="002F2147"/>
    <w:rsid w:val="002F265F"/>
    <w:rsid w:val="002F2A46"/>
    <w:rsid w:val="002F34EC"/>
    <w:rsid w:val="002F39A6"/>
    <w:rsid w:val="002F4409"/>
    <w:rsid w:val="002F4ABF"/>
    <w:rsid w:val="002F52A0"/>
    <w:rsid w:val="002F594A"/>
    <w:rsid w:val="002F5D91"/>
    <w:rsid w:val="002F689D"/>
    <w:rsid w:val="002F6914"/>
    <w:rsid w:val="002F6FF2"/>
    <w:rsid w:val="002F7849"/>
    <w:rsid w:val="002F7FD6"/>
    <w:rsid w:val="003000B8"/>
    <w:rsid w:val="003001DF"/>
    <w:rsid w:val="00300CAB"/>
    <w:rsid w:val="003017AE"/>
    <w:rsid w:val="00301A3D"/>
    <w:rsid w:val="00302224"/>
    <w:rsid w:val="00302632"/>
    <w:rsid w:val="00302933"/>
    <w:rsid w:val="003029E4"/>
    <w:rsid w:val="00302AC4"/>
    <w:rsid w:val="00302EBE"/>
    <w:rsid w:val="00303A38"/>
    <w:rsid w:val="00303D96"/>
    <w:rsid w:val="00304004"/>
    <w:rsid w:val="003050B8"/>
    <w:rsid w:val="003051C5"/>
    <w:rsid w:val="00305510"/>
    <w:rsid w:val="00305977"/>
    <w:rsid w:val="00305FBF"/>
    <w:rsid w:val="003062E4"/>
    <w:rsid w:val="003063B8"/>
    <w:rsid w:val="00306C32"/>
    <w:rsid w:val="00306F5C"/>
    <w:rsid w:val="00307CCC"/>
    <w:rsid w:val="00307F61"/>
    <w:rsid w:val="00310015"/>
    <w:rsid w:val="003100A4"/>
    <w:rsid w:val="0031071D"/>
    <w:rsid w:val="00310AB5"/>
    <w:rsid w:val="003110C6"/>
    <w:rsid w:val="003116AD"/>
    <w:rsid w:val="0031344C"/>
    <w:rsid w:val="0031350E"/>
    <w:rsid w:val="003138C7"/>
    <w:rsid w:val="00313D89"/>
    <w:rsid w:val="00314381"/>
    <w:rsid w:val="00314B01"/>
    <w:rsid w:val="00315111"/>
    <w:rsid w:val="00315C60"/>
    <w:rsid w:val="0031626C"/>
    <w:rsid w:val="003164EF"/>
    <w:rsid w:val="00316B12"/>
    <w:rsid w:val="00316BD4"/>
    <w:rsid w:val="00317327"/>
    <w:rsid w:val="0031739A"/>
    <w:rsid w:val="0031757A"/>
    <w:rsid w:val="00320737"/>
    <w:rsid w:val="00320BC9"/>
    <w:rsid w:val="00321919"/>
    <w:rsid w:val="003227EC"/>
    <w:rsid w:val="00322971"/>
    <w:rsid w:val="00323318"/>
    <w:rsid w:val="0032487E"/>
    <w:rsid w:val="003250CE"/>
    <w:rsid w:val="00325584"/>
    <w:rsid w:val="00325D37"/>
    <w:rsid w:val="00325E92"/>
    <w:rsid w:val="00326D8F"/>
    <w:rsid w:val="00327367"/>
    <w:rsid w:val="00327A2D"/>
    <w:rsid w:val="00330512"/>
    <w:rsid w:val="003305A2"/>
    <w:rsid w:val="00331478"/>
    <w:rsid w:val="0033168C"/>
    <w:rsid w:val="0033172C"/>
    <w:rsid w:val="003320E0"/>
    <w:rsid w:val="0033250A"/>
    <w:rsid w:val="0033252B"/>
    <w:rsid w:val="00332DE7"/>
    <w:rsid w:val="0033303A"/>
    <w:rsid w:val="00333106"/>
    <w:rsid w:val="00333F28"/>
    <w:rsid w:val="00335558"/>
    <w:rsid w:val="00335752"/>
    <w:rsid w:val="00335B30"/>
    <w:rsid w:val="00336131"/>
    <w:rsid w:val="003361E3"/>
    <w:rsid w:val="0033670F"/>
    <w:rsid w:val="00336962"/>
    <w:rsid w:val="00337132"/>
    <w:rsid w:val="0033728C"/>
    <w:rsid w:val="00340140"/>
    <w:rsid w:val="00340573"/>
    <w:rsid w:val="003405E4"/>
    <w:rsid w:val="003407BF"/>
    <w:rsid w:val="00340908"/>
    <w:rsid w:val="00340A79"/>
    <w:rsid w:val="00341571"/>
    <w:rsid w:val="00342299"/>
    <w:rsid w:val="00342C5D"/>
    <w:rsid w:val="0034313C"/>
    <w:rsid w:val="00344073"/>
    <w:rsid w:val="00344ACE"/>
    <w:rsid w:val="00344EBC"/>
    <w:rsid w:val="0034522B"/>
    <w:rsid w:val="0034561A"/>
    <w:rsid w:val="003458AB"/>
    <w:rsid w:val="00345FD4"/>
    <w:rsid w:val="00346933"/>
    <w:rsid w:val="00346B44"/>
    <w:rsid w:val="00346D4D"/>
    <w:rsid w:val="00346D78"/>
    <w:rsid w:val="003503CB"/>
    <w:rsid w:val="00350AC3"/>
    <w:rsid w:val="003515F3"/>
    <w:rsid w:val="00352233"/>
    <w:rsid w:val="00352AA0"/>
    <w:rsid w:val="003535A5"/>
    <w:rsid w:val="00353AC6"/>
    <w:rsid w:val="00353F66"/>
    <w:rsid w:val="00354082"/>
    <w:rsid w:val="0035411B"/>
    <w:rsid w:val="00354778"/>
    <w:rsid w:val="0035513B"/>
    <w:rsid w:val="00356B36"/>
    <w:rsid w:val="0035772C"/>
    <w:rsid w:val="00361567"/>
    <w:rsid w:val="00361632"/>
    <w:rsid w:val="00361AEB"/>
    <w:rsid w:val="00361B18"/>
    <w:rsid w:val="00362661"/>
    <w:rsid w:val="003629D4"/>
    <w:rsid w:val="00362B2E"/>
    <w:rsid w:val="003631D5"/>
    <w:rsid w:val="00363B7C"/>
    <w:rsid w:val="00363F43"/>
    <w:rsid w:val="003649C0"/>
    <w:rsid w:val="003654C6"/>
    <w:rsid w:val="003658EF"/>
    <w:rsid w:val="003659F9"/>
    <w:rsid w:val="00365B2E"/>
    <w:rsid w:val="00365C28"/>
    <w:rsid w:val="00366124"/>
    <w:rsid w:val="00366AE3"/>
    <w:rsid w:val="0036736E"/>
    <w:rsid w:val="003679AF"/>
    <w:rsid w:val="00367F8E"/>
    <w:rsid w:val="003703CE"/>
    <w:rsid w:val="00370ADE"/>
    <w:rsid w:val="00371166"/>
    <w:rsid w:val="00371249"/>
    <w:rsid w:val="00371284"/>
    <w:rsid w:val="00371491"/>
    <w:rsid w:val="003718CD"/>
    <w:rsid w:val="00371CE0"/>
    <w:rsid w:val="00371D6B"/>
    <w:rsid w:val="003727A7"/>
    <w:rsid w:val="00373287"/>
    <w:rsid w:val="00373805"/>
    <w:rsid w:val="00373DBD"/>
    <w:rsid w:val="003740B8"/>
    <w:rsid w:val="00374E0D"/>
    <w:rsid w:val="00374E45"/>
    <w:rsid w:val="00375070"/>
    <w:rsid w:val="0037520C"/>
    <w:rsid w:val="0037627B"/>
    <w:rsid w:val="00376778"/>
    <w:rsid w:val="00377193"/>
    <w:rsid w:val="00377796"/>
    <w:rsid w:val="003777FA"/>
    <w:rsid w:val="00377BB8"/>
    <w:rsid w:val="00377E78"/>
    <w:rsid w:val="003808AB"/>
    <w:rsid w:val="003814EF"/>
    <w:rsid w:val="00381C84"/>
    <w:rsid w:val="0038277E"/>
    <w:rsid w:val="00382D61"/>
    <w:rsid w:val="00383844"/>
    <w:rsid w:val="00383A16"/>
    <w:rsid w:val="003847FE"/>
    <w:rsid w:val="003849CC"/>
    <w:rsid w:val="003854FB"/>
    <w:rsid w:val="0038586C"/>
    <w:rsid w:val="00386C63"/>
    <w:rsid w:val="00387317"/>
    <w:rsid w:val="0038732E"/>
    <w:rsid w:val="003873FA"/>
    <w:rsid w:val="00387468"/>
    <w:rsid w:val="00387A11"/>
    <w:rsid w:val="00387BC6"/>
    <w:rsid w:val="003907B6"/>
    <w:rsid w:val="00390E2A"/>
    <w:rsid w:val="003920EF"/>
    <w:rsid w:val="003927CA"/>
    <w:rsid w:val="00392965"/>
    <w:rsid w:val="00392A04"/>
    <w:rsid w:val="00392D6D"/>
    <w:rsid w:val="00394979"/>
    <w:rsid w:val="003950C4"/>
    <w:rsid w:val="00395157"/>
    <w:rsid w:val="00395953"/>
    <w:rsid w:val="003960DC"/>
    <w:rsid w:val="00396128"/>
    <w:rsid w:val="003962B5"/>
    <w:rsid w:val="003965FF"/>
    <w:rsid w:val="00396688"/>
    <w:rsid w:val="00396DD3"/>
    <w:rsid w:val="00396DD8"/>
    <w:rsid w:val="00396F49"/>
    <w:rsid w:val="003971D1"/>
    <w:rsid w:val="0039777C"/>
    <w:rsid w:val="00397961"/>
    <w:rsid w:val="00397A4F"/>
    <w:rsid w:val="00397F5D"/>
    <w:rsid w:val="003A04F3"/>
    <w:rsid w:val="003A0B18"/>
    <w:rsid w:val="003A0C39"/>
    <w:rsid w:val="003A0DB6"/>
    <w:rsid w:val="003A0F78"/>
    <w:rsid w:val="003A1DAB"/>
    <w:rsid w:val="003A1FCC"/>
    <w:rsid w:val="003A2256"/>
    <w:rsid w:val="003A2A6F"/>
    <w:rsid w:val="003A364B"/>
    <w:rsid w:val="003A37BB"/>
    <w:rsid w:val="003A3AAD"/>
    <w:rsid w:val="003A3BB5"/>
    <w:rsid w:val="003A4243"/>
    <w:rsid w:val="003A4313"/>
    <w:rsid w:val="003A45DE"/>
    <w:rsid w:val="003A4CCA"/>
    <w:rsid w:val="003A4DD1"/>
    <w:rsid w:val="003A4F9C"/>
    <w:rsid w:val="003A51F7"/>
    <w:rsid w:val="003A539E"/>
    <w:rsid w:val="003A596A"/>
    <w:rsid w:val="003A5ACC"/>
    <w:rsid w:val="003A5CE6"/>
    <w:rsid w:val="003A5EC3"/>
    <w:rsid w:val="003A64E0"/>
    <w:rsid w:val="003A68D2"/>
    <w:rsid w:val="003A7684"/>
    <w:rsid w:val="003B096A"/>
    <w:rsid w:val="003B1732"/>
    <w:rsid w:val="003B18E3"/>
    <w:rsid w:val="003B1A60"/>
    <w:rsid w:val="003B1F5F"/>
    <w:rsid w:val="003B2566"/>
    <w:rsid w:val="003B2DA8"/>
    <w:rsid w:val="003B311F"/>
    <w:rsid w:val="003B3DE9"/>
    <w:rsid w:val="003B44ED"/>
    <w:rsid w:val="003B4AE6"/>
    <w:rsid w:val="003B4D75"/>
    <w:rsid w:val="003B4F0E"/>
    <w:rsid w:val="003B510F"/>
    <w:rsid w:val="003B511B"/>
    <w:rsid w:val="003B5220"/>
    <w:rsid w:val="003B58AC"/>
    <w:rsid w:val="003B59DF"/>
    <w:rsid w:val="003B5CC4"/>
    <w:rsid w:val="003B610C"/>
    <w:rsid w:val="003B6389"/>
    <w:rsid w:val="003B7E88"/>
    <w:rsid w:val="003B7F16"/>
    <w:rsid w:val="003C07AC"/>
    <w:rsid w:val="003C0EE9"/>
    <w:rsid w:val="003C102A"/>
    <w:rsid w:val="003C14B7"/>
    <w:rsid w:val="003C1B95"/>
    <w:rsid w:val="003C1C21"/>
    <w:rsid w:val="003C1DF6"/>
    <w:rsid w:val="003C2052"/>
    <w:rsid w:val="003C2164"/>
    <w:rsid w:val="003C2912"/>
    <w:rsid w:val="003C32D7"/>
    <w:rsid w:val="003C3422"/>
    <w:rsid w:val="003C3BED"/>
    <w:rsid w:val="003C4159"/>
    <w:rsid w:val="003C4456"/>
    <w:rsid w:val="003C446E"/>
    <w:rsid w:val="003C478C"/>
    <w:rsid w:val="003C53FF"/>
    <w:rsid w:val="003C5547"/>
    <w:rsid w:val="003C56AD"/>
    <w:rsid w:val="003C5D0A"/>
    <w:rsid w:val="003C5D5D"/>
    <w:rsid w:val="003C61E8"/>
    <w:rsid w:val="003C747D"/>
    <w:rsid w:val="003C77F1"/>
    <w:rsid w:val="003D0F67"/>
    <w:rsid w:val="003D1BAA"/>
    <w:rsid w:val="003D1CA0"/>
    <w:rsid w:val="003D1F37"/>
    <w:rsid w:val="003D2A84"/>
    <w:rsid w:val="003D3186"/>
    <w:rsid w:val="003D33EE"/>
    <w:rsid w:val="003D3C16"/>
    <w:rsid w:val="003D3EEA"/>
    <w:rsid w:val="003D3F69"/>
    <w:rsid w:val="003D4728"/>
    <w:rsid w:val="003D4F7B"/>
    <w:rsid w:val="003D556B"/>
    <w:rsid w:val="003D5917"/>
    <w:rsid w:val="003D6E73"/>
    <w:rsid w:val="003D7053"/>
    <w:rsid w:val="003D75C3"/>
    <w:rsid w:val="003D76D7"/>
    <w:rsid w:val="003D7B28"/>
    <w:rsid w:val="003D7ECA"/>
    <w:rsid w:val="003D7FC3"/>
    <w:rsid w:val="003E0293"/>
    <w:rsid w:val="003E082F"/>
    <w:rsid w:val="003E0C8E"/>
    <w:rsid w:val="003E1222"/>
    <w:rsid w:val="003E14F9"/>
    <w:rsid w:val="003E1510"/>
    <w:rsid w:val="003E1DD7"/>
    <w:rsid w:val="003E23AE"/>
    <w:rsid w:val="003E2625"/>
    <w:rsid w:val="003E2628"/>
    <w:rsid w:val="003E2935"/>
    <w:rsid w:val="003E31F7"/>
    <w:rsid w:val="003E3411"/>
    <w:rsid w:val="003E3C46"/>
    <w:rsid w:val="003E42AF"/>
    <w:rsid w:val="003E44AE"/>
    <w:rsid w:val="003E4992"/>
    <w:rsid w:val="003E51D1"/>
    <w:rsid w:val="003E5494"/>
    <w:rsid w:val="003E5953"/>
    <w:rsid w:val="003E598F"/>
    <w:rsid w:val="003E5E4F"/>
    <w:rsid w:val="003E64FE"/>
    <w:rsid w:val="003E744F"/>
    <w:rsid w:val="003E7606"/>
    <w:rsid w:val="003E78BB"/>
    <w:rsid w:val="003E7BD3"/>
    <w:rsid w:val="003F0950"/>
    <w:rsid w:val="003F0C84"/>
    <w:rsid w:val="003F1CC2"/>
    <w:rsid w:val="003F1EBA"/>
    <w:rsid w:val="003F2061"/>
    <w:rsid w:val="003F21C7"/>
    <w:rsid w:val="003F2328"/>
    <w:rsid w:val="003F2631"/>
    <w:rsid w:val="003F30A5"/>
    <w:rsid w:val="003F50DC"/>
    <w:rsid w:val="003F54FC"/>
    <w:rsid w:val="003F552E"/>
    <w:rsid w:val="003F5A04"/>
    <w:rsid w:val="003F5FA0"/>
    <w:rsid w:val="003F62C0"/>
    <w:rsid w:val="003F6A5E"/>
    <w:rsid w:val="003F6F9A"/>
    <w:rsid w:val="003F7949"/>
    <w:rsid w:val="003F7A8F"/>
    <w:rsid w:val="003F7B96"/>
    <w:rsid w:val="0040035B"/>
    <w:rsid w:val="00400549"/>
    <w:rsid w:val="00400806"/>
    <w:rsid w:val="00400BE6"/>
    <w:rsid w:val="00401FBF"/>
    <w:rsid w:val="0040225F"/>
    <w:rsid w:val="00402A01"/>
    <w:rsid w:val="00402CD9"/>
    <w:rsid w:val="004031B9"/>
    <w:rsid w:val="004040A3"/>
    <w:rsid w:val="00404270"/>
    <w:rsid w:val="0040435A"/>
    <w:rsid w:val="00404A3D"/>
    <w:rsid w:val="00404B97"/>
    <w:rsid w:val="00404D54"/>
    <w:rsid w:val="004068E4"/>
    <w:rsid w:val="00406A13"/>
    <w:rsid w:val="00406B3D"/>
    <w:rsid w:val="00407001"/>
    <w:rsid w:val="00407B5B"/>
    <w:rsid w:val="00407DD3"/>
    <w:rsid w:val="00407F8C"/>
    <w:rsid w:val="00410E3C"/>
    <w:rsid w:val="00411149"/>
    <w:rsid w:val="00411167"/>
    <w:rsid w:val="00411E9F"/>
    <w:rsid w:val="00412883"/>
    <w:rsid w:val="004129F1"/>
    <w:rsid w:val="00413218"/>
    <w:rsid w:val="004139A9"/>
    <w:rsid w:val="00413B90"/>
    <w:rsid w:val="004141A0"/>
    <w:rsid w:val="0041467E"/>
    <w:rsid w:val="004149F4"/>
    <w:rsid w:val="00414C9A"/>
    <w:rsid w:val="00414CF6"/>
    <w:rsid w:val="004158B0"/>
    <w:rsid w:val="00415A9A"/>
    <w:rsid w:val="00415C22"/>
    <w:rsid w:val="00415D22"/>
    <w:rsid w:val="00415E8E"/>
    <w:rsid w:val="0041636A"/>
    <w:rsid w:val="00416712"/>
    <w:rsid w:val="00416862"/>
    <w:rsid w:val="0041699A"/>
    <w:rsid w:val="00416AA4"/>
    <w:rsid w:val="00416AF0"/>
    <w:rsid w:val="00416B83"/>
    <w:rsid w:val="00416C22"/>
    <w:rsid w:val="00417443"/>
    <w:rsid w:val="00420DAA"/>
    <w:rsid w:val="00421C11"/>
    <w:rsid w:val="00421EA4"/>
    <w:rsid w:val="00422A38"/>
    <w:rsid w:val="00422C3B"/>
    <w:rsid w:val="00422CEC"/>
    <w:rsid w:val="004236E8"/>
    <w:rsid w:val="00423899"/>
    <w:rsid w:val="0042404F"/>
    <w:rsid w:val="004246F5"/>
    <w:rsid w:val="00425962"/>
    <w:rsid w:val="004259A1"/>
    <w:rsid w:val="00425C7F"/>
    <w:rsid w:val="00425EBF"/>
    <w:rsid w:val="00426BF6"/>
    <w:rsid w:val="0042711E"/>
    <w:rsid w:val="00427407"/>
    <w:rsid w:val="00427599"/>
    <w:rsid w:val="004276B3"/>
    <w:rsid w:val="0042796C"/>
    <w:rsid w:val="00427E80"/>
    <w:rsid w:val="00427FFA"/>
    <w:rsid w:val="00430217"/>
    <w:rsid w:val="00430C0C"/>
    <w:rsid w:val="00430FD5"/>
    <w:rsid w:val="00431445"/>
    <w:rsid w:val="004319A4"/>
    <w:rsid w:val="00431A53"/>
    <w:rsid w:val="00431F9B"/>
    <w:rsid w:val="004322AE"/>
    <w:rsid w:val="004322AF"/>
    <w:rsid w:val="0043267B"/>
    <w:rsid w:val="004329EB"/>
    <w:rsid w:val="004337DD"/>
    <w:rsid w:val="004338A0"/>
    <w:rsid w:val="004344E5"/>
    <w:rsid w:val="004346EA"/>
    <w:rsid w:val="004347E2"/>
    <w:rsid w:val="004349BF"/>
    <w:rsid w:val="00434A14"/>
    <w:rsid w:val="00434B97"/>
    <w:rsid w:val="00435690"/>
    <w:rsid w:val="00435701"/>
    <w:rsid w:val="0043600C"/>
    <w:rsid w:val="00436364"/>
    <w:rsid w:val="00436519"/>
    <w:rsid w:val="004370EA"/>
    <w:rsid w:val="00437182"/>
    <w:rsid w:val="00437480"/>
    <w:rsid w:val="00437710"/>
    <w:rsid w:val="0043785B"/>
    <w:rsid w:val="004404FD"/>
    <w:rsid w:val="004405A7"/>
    <w:rsid w:val="004408E4"/>
    <w:rsid w:val="00440CB6"/>
    <w:rsid w:val="00440EC4"/>
    <w:rsid w:val="0044154B"/>
    <w:rsid w:val="00441E23"/>
    <w:rsid w:val="00442FC1"/>
    <w:rsid w:val="00443030"/>
    <w:rsid w:val="00443673"/>
    <w:rsid w:val="00443840"/>
    <w:rsid w:val="00443A79"/>
    <w:rsid w:val="00443CAF"/>
    <w:rsid w:val="00443DB6"/>
    <w:rsid w:val="00444093"/>
    <w:rsid w:val="00444D58"/>
    <w:rsid w:val="0044670D"/>
    <w:rsid w:val="00446C6D"/>
    <w:rsid w:val="00446E8D"/>
    <w:rsid w:val="00447966"/>
    <w:rsid w:val="004479DF"/>
    <w:rsid w:val="00447BD2"/>
    <w:rsid w:val="0045033A"/>
    <w:rsid w:val="0045085C"/>
    <w:rsid w:val="00450A10"/>
    <w:rsid w:val="004511B2"/>
    <w:rsid w:val="00451452"/>
    <w:rsid w:val="00451A83"/>
    <w:rsid w:val="00452033"/>
    <w:rsid w:val="0045230C"/>
    <w:rsid w:val="00452477"/>
    <w:rsid w:val="00452970"/>
    <w:rsid w:val="00453A99"/>
    <w:rsid w:val="00454014"/>
    <w:rsid w:val="00454606"/>
    <w:rsid w:val="00454737"/>
    <w:rsid w:val="00455957"/>
    <w:rsid w:val="00455A6D"/>
    <w:rsid w:val="00455C7A"/>
    <w:rsid w:val="00455CF5"/>
    <w:rsid w:val="004568DF"/>
    <w:rsid w:val="00456BD8"/>
    <w:rsid w:val="00456EB5"/>
    <w:rsid w:val="004571FA"/>
    <w:rsid w:val="00457683"/>
    <w:rsid w:val="00457BFF"/>
    <w:rsid w:val="00460FAB"/>
    <w:rsid w:val="0046190C"/>
    <w:rsid w:val="0046218E"/>
    <w:rsid w:val="004623B0"/>
    <w:rsid w:val="00462A50"/>
    <w:rsid w:val="00462F23"/>
    <w:rsid w:val="00463113"/>
    <w:rsid w:val="00463228"/>
    <w:rsid w:val="004635C9"/>
    <w:rsid w:val="004637FC"/>
    <w:rsid w:val="00463936"/>
    <w:rsid w:val="00463B15"/>
    <w:rsid w:val="00463FD0"/>
    <w:rsid w:val="00464062"/>
    <w:rsid w:val="0046410C"/>
    <w:rsid w:val="004642DA"/>
    <w:rsid w:val="0046492B"/>
    <w:rsid w:val="00464BC7"/>
    <w:rsid w:val="00464CB2"/>
    <w:rsid w:val="00466087"/>
    <w:rsid w:val="00466AA6"/>
    <w:rsid w:val="00467195"/>
    <w:rsid w:val="00467FFE"/>
    <w:rsid w:val="00470104"/>
    <w:rsid w:val="00470204"/>
    <w:rsid w:val="00470934"/>
    <w:rsid w:val="004709F4"/>
    <w:rsid w:val="004719D8"/>
    <w:rsid w:val="004724D7"/>
    <w:rsid w:val="00472695"/>
    <w:rsid w:val="00472D7D"/>
    <w:rsid w:val="00472F48"/>
    <w:rsid w:val="004731DD"/>
    <w:rsid w:val="004735FA"/>
    <w:rsid w:val="004741AE"/>
    <w:rsid w:val="004744B2"/>
    <w:rsid w:val="00474724"/>
    <w:rsid w:val="00474732"/>
    <w:rsid w:val="00474986"/>
    <w:rsid w:val="004753F1"/>
    <w:rsid w:val="00475B68"/>
    <w:rsid w:val="00476CD0"/>
    <w:rsid w:val="00476EBB"/>
    <w:rsid w:val="004779B1"/>
    <w:rsid w:val="00477B3D"/>
    <w:rsid w:val="00480064"/>
    <w:rsid w:val="00480CAF"/>
    <w:rsid w:val="00481058"/>
    <w:rsid w:val="00481187"/>
    <w:rsid w:val="00481745"/>
    <w:rsid w:val="00482441"/>
    <w:rsid w:val="00482908"/>
    <w:rsid w:val="00482BA8"/>
    <w:rsid w:val="00483526"/>
    <w:rsid w:val="00483644"/>
    <w:rsid w:val="00483984"/>
    <w:rsid w:val="00483B37"/>
    <w:rsid w:val="0048406F"/>
    <w:rsid w:val="00484247"/>
    <w:rsid w:val="00484991"/>
    <w:rsid w:val="00485093"/>
    <w:rsid w:val="00485E1B"/>
    <w:rsid w:val="00486288"/>
    <w:rsid w:val="004862BD"/>
    <w:rsid w:val="00486B0A"/>
    <w:rsid w:val="00487951"/>
    <w:rsid w:val="004879FF"/>
    <w:rsid w:val="00487AE4"/>
    <w:rsid w:val="00487D9D"/>
    <w:rsid w:val="00487E9D"/>
    <w:rsid w:val="004906F6"/>
    <w:rsid w:val="00490A9E"/>
    <w:rsid w:val="00490D65"/>
    <w:rsid w:val="00490E3B"/>
    <w:rsid w:val="00491040"/>
    <w:rsid w:val="0049136B"/>
    <w:rsid w:val="00491698"/>
    <w:rsid w:val="00491D9B"/>
    <w:rsid w:val="00492E96"/>
    <w:rsid w:val="00493BB6"/>
    <w:rsid w:val="0049418F"/>
    <w:rsid w:val="00494486"/>
    <w:rsid w:val="00494BC5"/>
    <w:rsid w:val="00495232"/>
    <w:rsid w:val="00495354"/>
    <w:rsid w:val="004954D4"/>
    <w:rsid w:val="004954D5"/>
    <w:rsid w:val="00495A0F"/>
    <w:rsid w:val="004963FD"/>
    <w:rsid w:val="00496BB6"/>
    <w:rsid w:val="004973AB"/>
    <w:rsid w:val="00497E6F"/>
    <w:rsid w:val="004A066E"/>
    <w:rsid w:val="004A07EA"/>
    <w:rsid w:val="004A0DDF"/>
    <w:rsid w:val="004A13A9"/>
    <w:rsid w:val="004A1C74"/>
    <w:rsid w:val="004A2565"/>
    <w:rsid w:val="004A2776"/>
    <w:rsid w:val="004A2BE2"/>
    <w:rsid w:val="004A2F01"/>
    <w:rsid w:val="004A3732"/>
    <w:rsid w:val="004A456E"/>
    <w:rsid w:val="004A5965"/>
    <w:rsid w:val="004A5D41"/>
    <w:rsid w:val="004A5E5C"/>
    <w:rsid w:val="004A60D5"/>
    <w:rsid w:val="004A68BF"/>
    <w:rsid w:val="004A7504"/>
    <w:rsid w:val="004B0354"/>
    <w:rsid w:val="004B0783"/>
    <w:rsid w:val="004B0DCE"/>
    <w:rsid w:val="004B2040"/>
    <w:rsid w:val="004B308F"/>
    <w:rsid w:val="004B343B"/>
    <w:rsid w:val="004B38F5"/>
    <w:rsid w:val="004B43F4"/>
    <w:rsid w:val="004B4B67"/>
    <w:rsid w:val="004B4C47"/>
    <w:rsid w:val="004B4CE3"/>
    <w:rsid w:val="004B51F6"/>
    <w:rsid w:val="004B5635"/>
    <w:rsid w:val="004B5B43"/>
    <w:rsid w:val="004B6391"/>
    <w:rsid w:val="004B639F"/>
    <w:rsid w:val="004B6483"/>
    <w:rsid w:val="004B69E2"/>
    <w:rsid w:val="004B73A5"/>
    <w:rsid w:val="004B746D"/>
    <w:rsid w:val="004B74A5"/>
    <w:rsid w:val="004B7D33"/>
    <w:rsid w:val="004C049F"/>
    <w:rsid w:val="004C0744"/>
    <w:rsid w:val="004C13B9"/>
    <w:rsid w:val="004C15E3"/>
    <w:rsid w:val="004C2053"/>
    <w:rsid w:val="004C2547"/>
    <w:rsid w:val="004C34DC"/>
    <w:rsid w:val="004C3654"/>
    <w:rsid w:val="004C3AB7"/>
    <w:rsid w:val="004C450E"/>
    <w:rsid w:val="004C5616"/>
    <w:rsid w:val="004C5E6B"/>
    <w:rsid w:val="004C6A0A"/>
    <w:rsid w:val="004C6CBC"/>
    <w:rsid w:val="004C6D61"/>
    <w:rsid w:val="004C7065"/>
    <w:rsid w:val="004C73D1"/>
    <w:rsid w:val="004C7566"/>
    <w:rsid w:val="004C78A0"/>
    <w:rsid w:val="004C7B54"/>
    <w:rsid w:val="004D00A2"/>
    <w:rsid w:val="004D03D2"/>
    <w:rsid w:val="004D0B8F"/>
    <w:rsid w:val="004D0BD1"/>
    <w:rsid w:val="004D0CD7"/>
    <w:rsid w:val="004D115F"/>
    <w:rsid w:val="004D1AF3"/>
    <w:rsid w:val="004D1B54"/>
    <w:rsid w:val="004D212D"/>
    <w:rsid w:val="004D2F49"/>
    <w:rsid w:val="004D308E"/>
    <w:rsid w:val="004D3709"/>
    <w:rsid w:val="004D37FB"/>
    <w:rsid w:val="004D4F57"/>
    <w:rsid w:val="004D51F4"/>
    <w:rsid w:val="004D523C"/>
    <w:rsid w:val="004D53E2"/>
    <w:rsid w:val="004D5B34"/>
    <w:rsid w:val="004D5C3A"/>
    <w:rsid w:val="004D625E"/>
    <w:rsid w:val="004D6E5C"/>
    <w:rsid w:val="004D73A5"/>
    <w:rsid w:val="004D7BAE"/>
    <w:rsid w:val="004E0152"/>
    <w:rsid w:val="004E0B92"/>
    <w:rsid w:val="004E1855"/>
    <w:rsid w:val="004E19F0"/>
    <w:rsid w:val="004E1BB9"/>
    <w:rsid w:val="004E1ED3"/>
    <w:rsid w:val="004E2335"/>
    <w:rsid w:val="004E23BC"/>
    <w:rsid w:val="004E23C0"/>
    <w:rsid w:val="004E2503"/>
    <w:rsid w:val="004E2AEC"/>
    <w:rsid w:val="004E2B34"/>
    <w:rsid w:val="004E2DBF"/>
    <w:rsid w:val="004E304E"/>
    <w:rsid w:val="004E3961"/>
    <w:rsid w:val="004E452B"/>
    <w:rsid w:val="004E469B"/>
    <w:rsid w:val="004E527F"/>
    <w:rsid w:val="004E53EB"/>
    <w:rsid w:val="004E548A"/>
    <w:rsid w:val="004E627A"/>
    <w:rsid w:val="004E634E"/>
    <w:rsid w:val="004E63D4"/>
    <w:rsid w:val="004E697A"/>
    <w:rsid w:val="004E6D30"/>
    <w:rsid w:val="004E7744"/>
    <w:rsid w:val="004E7ABA"/>
    <w:rsid w:val="004F0105"/>
    <w:rsid w:val="004F0AB8"/>
    <w:rsid w:val="004F122D"/>
    <w:rsid w:val="004F1745"/>
    <w:rsid w:val="004F2172"/>
    <w:rsid w:val="004F27DE"/>
    <w:rsid w:val="004F30EA"/>
    <w:rsid w:val="004F3389"/>
    <w:rsid w:val="004F381E"/>
    <w:rsid w:val="004F4011"/>
    <w:rsid w:val="004F4415"/>
    <w:rsid w:val="004F47C2"/>
    <w:rsid w:val="004F4CAA"/>
    <w:rsid w:val="004F5DEA"/>
    <w:rsid w:val="004F655D"/>
    <w:rsid w:val="004F6D55"/>
    <w:rsid w:val="004F75B4"/>
    <w:rsid w:val="005003EB"/>
    <w:rsid w:val="00501234"/>
    <w:rsid w:val="005017B1"/>
    <w:rsid w:val="00502EBC"/>
    <w:rsid w:val="005033A9"/>
    <w:rsid w:val="0050352D"/>
    <w:rsid w:val="005036FB"/>
    <w:rsid w:val="00503BE7"/>
    <w:rsid w:val="00504754"/>
    <w:rsid w:val="00504BBB"/>
    <w:rsid w:val="00504E0A"/>
    <w:rsid w:val="0050537F"/>
    <w:rsid w:val="005059E1"/>
    <w:rsid w:val="00505B43"/>
    <w:rsid w:val="00505C10"/>
    <w:rsid w:val="00505D6F"/>
    <w:rsid w:val="00505F51"/>
    <w:rsid w:val="00506075"/>
    <w:rsid w:val="005062D7"/>
    <w:rsid w:val="00507167"/>
    <w:rsid w:val="005103D8"/>
    <w:rsid w:val="00511003"/>
    <w:rsid w:val="0051180F"/>
    <w:rsid w:val="005119A6"/>
    <w:rsid w:val="00511D1B"/>
    <w:rsid w:val="00511F00"/>
    <w:rsid w:val="00512034"/>
    <w:rsid w:val="005120E5"/>
    <w:rsid w:val="00512517"/>
    <w:rsid w:val="00512F8B"/>
    <w:rsid w:val="005131E8"/>
    <w:rsid w:val="00513241"/>
    <w:rsid w:val="00513422"/>
    <w:rsid w:val="00514530"/>
    <w:rsid w:val="00514749"/>
    <w:rsid w:val="00514AEE"/>
    <w:rsid w:val="00515245"/>
    <w:rsid w:val="00515443"/>
    <w:rsid w:val="00515471"/>
    <w:rsid w:val="005155C9"/>
    <w:rsid w:val="00515809"/>
    <w:rsid w:val="00515AFE"/>
    <w:rsid w:val="00515C1F"/>
    <w:rsid w:val="0051610E"/>
    <w:rsid w:val="005164CD"/>
    <w:rsid w:val="0051685C"/>
    <w:rsid w:val="00516B71"/>
    <w:rsid w:val="00517073"/>
    <w:rsid w:val="00517256"/>
    <w:rsid w:val="005179F6"/>
    <w:rsid w:val="00517BD9"/>
    <w:rsid w:val="00521659"/>
    <w:rsid w:val="00521D5F"/>
    <w:rsid w:val="00522C18"/>
    <w:rsid w:val="00522D0E"/>
    <w:rsid w:val="00522F90"/>
    <w:rsid w:val="005235EF"/>
    <w:rsid w:val="00523601"/>
    <w:rsid w:val="0052389E"/>
    <w:rsid w:val="00523EFE"/>
    <w:rsid w:val="00524312"/>
    <w:rsid w:val="00524482"/>
    <w:rsid w:val="005246AD"/>
    <w:rsid w:val="005247C5"/>
    <w:rsid w:val="00524ADE"/>
    <w:rsid w:val="00524F31"/>
    <w:rsid w:val="0052542E"/>
    <w:rsid w:val="00525848"/>
    <w:rsid w:val="005259EC"/>
    <w:rsid w:val="00526456"/>
    <w:rsid w:val="00526AB9"/>
    <w:rsid w:val="00526D80"/>
    <w:rsid w:val="00527593"/>
    <w:rsid w:val="005276B9"/>
    <w:rsid w:val="005279CB"/>
    <w:rsid w:val="005279E8"/>
    <w:rsid w:val="00527C7F"/>
    <w:rsid w:val="0053006D"/>
    <w:rsid w:val="005300E4"/>
    <w:rsid w:val="0053025F"/>
    <w:rsid w:val="00531802"/>
    <w:rsid w:val="00531D1E"/>
    <w:rsid w:val="00532043"/>
    <w:rsid w:val="00532140"/>
    <w:rsid w:val="0053223C"/>
    <w:rsid w:val="00533471"/>
    <w:rsid w:val="00534539"/>
    <w:rsid w:val="00534611"/>
    <w:rsid w:val="005346B2"/>
    <w:rsid w:val="005355D0"/>
    <w:rsid w:val="00535D27"/>
    <w:rsid w:val="00536605"/>
    <w:rsid w:val="00536997"/>
    <w:rsid w:val="005377B2"/>
    <w:rsid w:val="00537944"/>
    <w:rsid w:val="00537BD8"/>
    <w:rsid w:val="00537E29"/>
    <w:rsid w:val="00537FDC"/>
    <w:rsid w:val="005402E4"/>
    <w:rsid w:val="00540359"/>
    <w:rsid w:val="00541361"/>
    <w:rsid w:val="0054170C"/>
    <w:rsid w:val="0054172F"/>
    <w:rsid w:val="005417A1"/>
    <w:rsid w:val="00541E81"/>
    <w:rsid w:val="00541EF9"/>
    <w:rsid w:val="0054201D"/>
    <w:rsid w:val="0054207B"/>
    <w:rsid w:val="0054220A"/>
    <w:rsid w:val="00542437"/>
    <w:rsid w:val="005424A1"/>
    <w:rsid w:val="00542DEA"/>
    <w:rsid w:val="00542E2B"/>
    <w:rsid w:val="005430D5"/>
    <w:rsid w:val="00543144"/>
    <w:rsid w:val="00543324"/>
    <w:rsid w:val="00543A9E"/>
    <w:rsid w:val="00544971"/>
    <w:rsid w:val="00544A83"/>
    <w:rsid w:val="00544DF8"/>
    <w:rsid w:val="00545071"/>
    <w:rsid w:val="005452CB"/>
    <w:rsid w:val="0054535A"/>
    <w:rsid w:val="00545493"/>
    <w:rsid w:val="00545A79"/>
    <w:rsid w:val="00545BCF"/>
    <w:rsid w:val="00545C27"/>
    <w:rsid w:val="0054663C"/>
    <w:rsid w:val="005467CD"/>
    <w:rsid w:val="0054691F"/>
    <w:rsid w:val="005470A8"/>
    <w:rsid w:val="0054763F"/>
    <w:rsid w:val="005479BA"/>
    <w:rsid w:val="00550946"/>
    <w:rsid w:val="00551168"/>
    <w:rsid w:val="005526D3"/>
    <w:rsid w:val="005537F0"/>
    <w:rsid w:val="00553BA7"/>
    <w:rsid w:val="00553FC9"/>
    <w:rsid w:val="00554116"/>
    <w:rsid w:val="005549B8"/>
    <w:rsid w:val="005553C1"/>
    <w:rsid w:val="00555473"/>
    <w:rsid w:val="00555E08"/>
    <w:rsid w:val="0055697C"/>
    <w:rsid w:val="005569F3"/>
    <w:rsid w:val="005570D6"/>
    <w:rsid w:val="005576A3"/>
    <w:rsid w:val="00557B7F"/>
    <w:rsid w:val="005600D4"/>
    <w:rsid w:val="005605DA"/>
    <w:rsid w:val="005611BD"/>
    <w:rsid w:val="005612DF"/>
    <w:rsid w:val="0056140C"/>
    <w:rsid w:val="00561612"/>
    <w:rsid w:val="0056198F"/>
    <w:rsid w:val="00561A78"/>
    <w:rsid w:val="00561ED3"/>
    <w:rsid w:val="005621D7"/>
    <w:rsid w:val="0056465B"/>
    <w:rsid w:val="00564CFB"/>
    <w:rsid w:val="005655FF"/>
    <w:rsid w:val="00565687"/>
    <w:rsid w:val="0056689D"/>
    <w:rsid w:val="005669B0"/>
    <w:rsid w:val="00566DB0"/>
    <w:rsid w:val="00567009"/>
    <w:rsid w:val="005676B9"/>
    <w:rsid w:val="00567912"/>
    <w:rsid w:val="00567C9E"/>
    <w:rsid w:val="00567CE4"/>
    <w:rsid w:val="00570175"/>
    <w:rsid w:val="005709C4"/>
    <w:rsid w:val="00570A83"/>
    <w:rsid w:val="00570D3C"/>
    <w:rsid w:val="005714C7"/>
    <w:rsid w:val="005718B3"/>
    <w:rsid w:val="00571964"/>
    <w:rsid w:val="00571B7D"/>
    <w:rsid w:val="00571BE3"/>
    <w:rsid w:val="0057279B"/>
    <w:rsid w:val="00572C72"/>
    <w:rsid w:val="00572E50"/>
    <w:rsid w:val="0057300D"/>
    <w:rsid w:val="005733A8"/>
    <w:rsid w:val="005737A5"/>
    <w:rsid w:val="00574C45"/>
    <w:rsid w:val="0057577E"/>
    <w:rsid w:val="00575A66"/>
    <w:rsid w:val="00575C03"/>
    <w:rsid w:val="00575E4E"/>
    <w:rsid w:val="005761E3"/>
    <w:rsid w:val="005763C2"/>
    <w:rsid w:val="00576FAC"/>
    <w:rsid w:val="00577580"/>
    <w:rsid w:val="005776D4"/>
    <w:rsid w:val="005777D8"/>
    <w:rsid w:val="00577821"/>
    <w:rsid w:val="005779B4"/>
    <w:rsid w:val="005779CB"/>
    <w:rsid w:val="00580211"/>
    <w:rsid w:val="00580B90"/>
    <w:rsid w:val="00580CEF"/>
    <w:rsid w:val="00580EBA"/>
    <w:rsid w:val="00581EB8"/>
    <w:rsid w:val="0058245A"/>
    <w:rsid w:val="00582768"/>
    <w:rsid w:val="005827BD"/>
    <w:rsid w:val="005834E8"/>
    <w:rsid w:val="00583828"/>
    <w:rsid w:val="00584264"/>
    <w:rsid w:val="00584657"/>
    <w:rsid w:val="00584942"/>
    <w:rsid w:val="00584A33"/>
    <w:rsid w:val="00584B2A"/>
    <w:rsid w:val="00584E8B"/>
    <w:rsid w:val="00585399"/>
    <w:rsid w:val="005870D5"/>
    <w:rsid w:val="005870FC"/>
    <w:rsid w:val="00587738"/>
    <w:rsid w:val="00587877"/>
    <w:rsid w:val="00587D22"/>
    <w:rsid w:val="00587FCC"/>
    <w:rsid w:val="0059012D"/>
    <w:rsid w:val="0059034B"/>
    <w:rsid w:val="00590C0E"/>
    <w:rsid w:val="00591017"/>
    <w:rsid w:val="0059118D"/>
    <w:rsid w:val="005922CB"/>
    <w:rsid w:val="005923BC"/>
    <w:rsid w:val="00592A56"/>
    <w:rsid w:val="00592C7B"/>
    <w:rsid w:val="00592E24"/>
    <w:rsid w:val="00592FD8"/>
    <w:rsid w:val="00593191"/>
    <w:rsid w:val="005933DC"/>
    <w:rsid w:val="00594C55"/>
    <w:rsid w:val="00595373"/>
    <w:rsid w:val="0059543D"/>
    <w:rsid w:val="00595CC5"/>
    <w:rsid w:val="0059649B"/>
    <w:rsid w:val="005965C1"/>
    <w:rsid w:val="005969BF"/>
    <w:rsid w:val="005970EC"/>
    <w:rsid w:val="00597423"/>
    <w:rsid w:val="00597959"/>
    <w:rsid w:val="00597E70"/>
    <w:rsid w:val="005A0155"/>
    <w:rsid w:val="005A01EA"/>
    <w:rsid w:val="005A0BA0"/>
    <w:rsid w:val="005A0EBA"/>
    <w:rsid w:val="005A1721"/>
    <w:rsid w:val="005A18F8"/>
    <w:rsid w:val="005A1C10"/>
    <w:rsid w:val="005A1EF6"/>
    <w:rsid w:val="005A219A"/>
    <w:rsid w:val="005A21E8"/>
    <w:rsid w:val="005A2727"/>
    <w:rsid w:val="005A2AC9"/>
    <w:rsid w:val="005A2F9C"/>
    <w:rsid w:val="005A309C"/>
    <w:rsid w:val="005A31FA"/>
    <w:rsid w:val="005A3407"/>
    <w:rsid w:val="005A341D"/>
    <w:rsid w:val="005A35DF"/>
    <w:rsid w:val="005A38E1"/>
    <w:rsid w:val="005A3EDA"/>
    <w:rsid w:val="005A47C5"/>
    <w:rsid w:val="005A4CF5"/>
    <w:rsid w:val="005A5ABC"/>
    <w:rsid w:val="005A677C"/>
    <w:rsid w:val="005A6905"/>
    <w:rsid w:val="005A6A24"/>
    <w:rsid w:val="005A7124"/>
    <w:rsid w:val="005A78B9"/>
    <w:rsid w:val="005A7A80"/>
    <w:rsid w:val="005B0360"/>
    <w:rsid w:val="005B18D4"/>
    <w:rsid w:val="005B1F66"/>
    <w:rsid w:val="005B2142"/>
    <w:rsid w:val="005B310A"/>
    <w:rsid w:val="005B3129"/>
    <w:rsid w:val="005B31F4"/>
    <w:rsid w:val="005B3D3A"/>
    <w:rsid w:val="005B3F7C"/>
    <w:rsid w:val="005B4070"/>
    <w:rsid w:val="005B467E"/>
    <w:rsid w:val="005B5C08"/>
    <w:rsid w:val="005B5F6C"/>
    <w:rsid w:val="005B60FE"/>
    <w:rsid w:val="005B7B6F"/>
    <w:rsid w:val="005C1100"/>
    <w:rsid w:val="005C1380"/>
    <w:rsid w:val="005C1515"/>
    <w:rsid w:val="005C2570"/>
    <w:rsid w:val="005C30B4"/>
    <w:rsid w:val="005C32EA"/>
    <w:rsid w:val="005C3307"/>
    <w:rsid w:val="005C3837"/>
    <w:rsid w:val="005C3C65"/>
    <w:rsid w:val="005C3D06"/>
    <w:rsid w:val="005C4057"/>
    <w:rsid w:val="005C40EC"/>
    <w:rsid w:val="005C433A"/>
    <w:rsid w:val="005C461B"/>
    <w:rsid w:val="005C497F"/>
    <w:rsid w:val="005C4D47"/>
    <w:rsid w:val="005C4F58"/>
    <w:rsid w:val="005C565D"/>
    <w:rsid w:val="005C588F"/>
    <w:rsid w:val="005C5F8F"/>
    <w:rsid w:val="005C60F1"/>
    <w:rsid w:val="005C61E8"/>
    <w:rsid w:val="005C7BF6"/>
    <w:rsid w:val="005D022C"/>
    <w:rsid w:val="005D02CC"/>
    <w:rsid w:val="005D09BE"/>
    <w:rsid w:val="005D0CF9"/>
    <w:rsid w:val="005D0ECB"/>
    <w:rsid w:val="005D168D"/>
    <w:rsid w:val="005D21F8"/>
    <w:rsid w:val="005D240C"/>
    <w:rsid w:val="005D244B"/>
    <w:rsid w:val="005D24A2"/>
    <w:rsid w:val="005D28F3"/>
    <w:rsid w:val="005D2BE7"/>
    <w:rsid w:val="005D2D0B"/>
    <w:rsid w:val="005D2F1F"/>
    <w:rsid w:val="005D34DC"/>
    <w:rsid w:val="005D3FF7"/>
    <w:rsid w:val="005D5144"/>
    <w:rsid w:val="005D58D2"/>
    <w:rsid w:val="005D59F5"/>
    <w:rsid w:val="005D5DD3"/>
    <w:rsid w:val="005D60EE"/>
    <w:rsid w:val="005D6669"/>
    <w:rsid w:val="005D6DBE"/>
    <w:rsid w:val="005D6EFF"/>
    <w:rsid w:val="005D7264"/>
    <w:rsid w:val="005D7377"/>
    <w:rsid w:val="005D7859"/>
    <w:rsid w:val="005E00F2"/>
    <w:rsid w:val="005E0103"/>
    <w:rsid w:val="005E016A"/>
    <w:rsid w:val="005E0764"/>
    <w:rsid w:val="005E07CF"/>
    <w:rsid w:val="005E0E95"/>
    <w:rsid w:val="005E110D"/>
    <w:rsid w:val="005E173D"/>
    <w:rsid w:val="005E1865"/>
    <w:rsid w:val="005E22D8"/>
    <w:rsid w:val="005E2371"/>
    <w:rsid w:val="005E2ED6"/>
    <w:rsid w:val="005E40B7"/>
    <w:rsid w:val="005E4441"/>
    <w:rsid w:val="005E497A"/>
    <w:rsid w:val="005E6122"/>
    <w:rsid w:val="005E702E"/>
    <w:rsid w:val="005E78EC"/>
    <w:rsid w:val="005E7F5D"/>
    <w:rsid w:val="005F04B1"/>
    <w:rsid w:val="005F0A23"/>
    <w:rsid w:val="005F0D0B"/>
    <w:rsid w:val="005F0D2B"/>
    <w:rsid w:val="005F158B"/>
    <w:rsid w:val="005F25C6"/>
    <w:rsid w:val="005F2A8B"/>
    <w:rsid w:val="005F3872"/>
    <w:rsid w:val="005F3AC7"/>
    <w:rsid w:val="005F44F4"/>
    <w:rsid w:val="005F5D96"/>
    <w:rsid w:val="005F6911"/>
    <w:rsid w:val="005F6CF3"/>
    <w:rsid w:val="005F6DD1"/>
    <w:rsid w:val="005F7131"/>
    <w:rsid w:val="005F73ED"/>
    <w:rsid w:val="005F7C64"/>
    <w:rsid w:val="00600FF3"/>
    <w:rsid w:val="00601CBA"/>
    <w:rsid w:val="006022C1"/>
    <w:rsid w:val="00602375"/>
    <w:rsid w:val="006023CE"/>
    <w:rsid w:val="006027EA"/>
    <w:rsid w:val="00602950"/>
    <w:rsid w:val="00602BBA"/>
    <w:rsid w:val="00602E84"/>
    <w:rsid w:val="00603869"/>
    <w:rsid w:val="00604D14"/>
    <w:rsid w:val="00604F5E"/>
    <w:rsid w:val="006056EF"/>
    <w:rsid w:val="006062B5"/>
    <w:rsid w:val="00606421"/>
    <w:rsid w:val="00606EC1"/>
    <w:rsid w:val="00606F40"/>
    <w:rsid w:val="006079FC"/>
    <w:rsid w:val="00607B49"/>
    <w:rsid w:val="00610430"/>
    <w:rsid w:val="006115F5"/>
    <w:rsid w:val="0061260D"/>
    <w:rsid w:val="00612A28"/>
    <w:rsid w:val="00612A6F"/>
    <w:rsid w:val="00613266"/>
    <w:rsid w:val="006133B9"/>
    <w:rsid w:val="006137BE"/>
    <w:rsid w:val="00613BAA"/>
    <w:rsid w:val="00614022"/>
    <w:rsid w:val="00614A55"/>
    <w:rsid w:val="00614B06"/>
    <w:rsid w:val="00615C08"/>
    <w:rsid w:val="0061625C"/>
    <w:rsid w:val="00616986"/>
    <w:rsid w:val="00617274"/>
    <w:rsid w:val="006179ED"/>
    <w:rsid w:val="00617C36"/>
    <w:rsid w:val="006201AB"/>
    <w:rsid w:val="00620380"/>
    <w:rsid w:val="006209C6"/>
    <w:rsid w:val="00620B02"/>
    <w:rsid w:val="006218DF"/>
    <w:rsid w:val="006225C4"/>
    <w:rsid w:val="00623ED1"/>
    <w:rsid w:val="006242FF"/>
    <w:rsid w:val="0062463A"/>
    <w:rsid w:val="00624BAC"/>
    <w:rsid w:val="00624FA8"/>
    <w:rsid w:val="006258BF"/>
    <w:rsid w:val="00626028"/>
    <w:rsid w:val="00626208"/>
    <w:rsid w:val="006264F0"/>
    <w:rsid w:val="00626712"/>
    <w:rsid w:val="00626CA0"/>
    <w:rsid w:val="006271FE"/>
    <w:rsid w:val="00627362"/>
    <w:rsid w:val="00627B44"/>
    <w:rsid w:val="00630015"/>
    <w:rsid w:val="00630156"/>
    <w:rsid w:val="006309A1"/>
    <w:rsid w:val="00630A41"/>
    <w:rsid w:val="00631319"/>
    <w:rsid w:val="0063131A"/>
    <w:rsid w:val="00631470"/>
    <w:rsid w:val="006314D8"/>
    <w:rsid w:val="0063172F"/>
    <w:rsid w:val="00631F35"/>
    <w:rsid w:val="00632F86"/>
    <w:rsid w:val="00633442"/>
    <w:rsid w:val="006334AB"/>
    <w:rsid w:val="0063377A"/>
    <w:rsid w:val="00633881"/>
    <w:rsid w:val="006338A0"/>
    <w:rsid w:val="00633C5B"/>
    <w:rsid w:val="00633D36"/>
    <w:rsid w:val="00634E80"/>
    <w:rsid w:val="00635692"/>
    <w:rsid w:val="00635F7E"/>
    <w:rsid w:val="0063638E"/>
    <w:rsid w:val="006368EC"/>
    <w:rsid w:val="00636B51"/>
    <w:rsid w:val="00636D71"/>
    <w:rsid w:val="00637084"/>
    <w:rsid w:val="00637583"/>
    <w:rsid w:val="00640534"/>
    <w:rsid w:val="00641645"/>
    <w:rsid w:val="00641D0D"/>
    <w:rsid w:val="00641E05"/>
    <w:rsid w:val="00641E29"/>
    <w:rsid w:val="00642605"/>
    <w:rsid w:val="00642E6A"/>
    <w:rsid w:val="00643A05"/>
    <w:rsid w:val="00644054"/>
    <w:rsid w:val="0064435E"/>
    <w:rsid w:val="00644461"/>
    <w:rsid w:val="0064463A"/>
    <w:rsid w:val="00644A39"/>
    <w:rsid w:val="00644BFB"/>
    <w:rsid w:val="006456B9"/>
    <w:rsid w:val="006456E5"/>
    <w:rsid w:val="00645B9F"/>
    <w:rsid w:val="00645BC3"/>
    <w:rsid w:val="00646940"/>
    <w:rsid w:val="00647309"/>
    <w:rsid w:val="0064761E"/>
    <w:rsid w:val="006513BD"/>
    <w:rsid w:val="006514E6"/>
    <w:rsid w:val="0065249E"/>
    <w:rsid w:val="0065292B"/>
    <w:rsid w:val="0065375D"/>
    <w:rsid w:val="00653BF3"/>
    <w:rsid w:val="00653F13"/>
    <w:rsid w:val="00653FB4"/>
    <w:rsid w:val="0065407B"/>
    <w:rsid w:val="00654093"/>
    <w:rsid w:val="00654A03"/>
    <w:rsid w:val="00654C00"/>
    <w:rsid w:val="00655871"/>
    <w:rsid w:val="00655CC4"/>
    <w:rsid w:val="00655CFD"/>
    <w:rsid w:val="00656ACE"/>
    <w:rsid w:val="00657F15"/>
    <w:rsid w:val="0066029F"/>
    <w:rsid w:val="00660794"/>
    <w:rsid w:val="0066162B"/>
    <w:rsid w:val="006618E8"/>
    <w:rsid w:val="006638B9"/>
    <w:rsid w:val="006641AE"/>
    <w:rsid w:val="00664380"/>
    <w:rsid w:val="00664AA7"/>
    <w:rsid w:val="00665CD7"/>
    <w:rsid w:val="0066631C"/>
    <w:rsid w:val="00666BCB"/>
    <w:rsid w:val="0066729C"/>
    <w:rsid w:val="0066737C"/>
    <w:rsid w:val="00667419"/>
    <w:rsid w:val="00667A5C"/>
    <w:rsid w:val="00670E34"/>
    <w:rsid w:val="006714AA"/>
    <w:rsid w:val="00671A4C"/>
    <w:rsid w:val="00671BE1"/>
    <w:rsid w:val="00671C16"/>
    <w:rsid w:val="00672461"/>
    <w:rsid w:val="0067267D"/>
    <w:rsid w:val="00672E37"/>
    <w:rsid w:val="006730E4"/>
    <w:rsid w:val="006732FB"/>
    <w:rsid w:val="00673B1D"/>
    <w:rsid w:val="00673B3A"/>
    <w:rsid w:val="00673D49"/>
    <w:rsid w:val="00673F71"/>
    <w:rsid w:val="006743CC"/>
    <w:rsid w:val="00674988"/>
    <w:rsid w:val="00674E15"/>
    <w:rsid w:val="00675078"/>
    <w:rsid w:val="0067517F"/>
    <w:rsid w:val="00675227"/>
    <w:rsid w:val="0067532C"/>
    <w:rsid w:val="0067551C"/>
    <w:rsid w:val="0067565E"/>
    <w:rsid w:val="00675749"/>
    <w:rsid w:val="00675976"/>
    <w:rsid w:val="00675B6D"/>
    <w:rsid w:val="006763B1"/>
    <w:rsid w:val="00676A77"/>
    <w:rsid w:val="00676C43"/>
    <w:rsid w:val="00676FDA"/>
    <w:rsid w:val="006771EA"/>
    <w:rsid w:val="00677349"/>
    <w:rsid w:val="00677C46"/>
    <w:rsid w:val="00677DBD"/>
    <w:rsid w:val="00680BA6"/>
    <w:rsid w:val="00680BF7"/>
    <w:rsid w:val="00680CA3"/>
    <w:rsid w:val="0068128D"/>
    <w:rsid w:val="006820A1"/>
    <w:rsid w:val="006826E0"/>
    <w:rsid w:val="00682B7A"/>
    <w:rsid w:val="00682D60"/>
    <w:rsid w:val="006838E7"/>
    <w:rsid w:val="0068443E"/>
    <w:rsid w:val="00684E50"/>
    <w:rsid w:val="006853DD"/>
    <w:rsid w:val="006861A3"/>
    <w:rsid w:val="00686685"/>
    <w:rsid w:val="00686AC2"/>
    <w:rsid w:val="00686BD3"/>
    <w:rsid w:val="0068752B"/>
    <w:rsid w:val="006878CF"/>
    <w:rsid w:val="00687B74"/>
    <w:rsid w:val="00687D22"/>
    <w:rsid w:val="006909BC"/>
    <w:rsid w:val="006912D5"/>
    <w:rsid w:val="006920E3"/>
    <w:rsid w:val="006921CC"/>
    <w:rsid w:val="006927BF"/>
    <w:rsid w:val="00692DA5"/>
    <w:rsid w:val="00692E3C"/>
    <w:rsid w:val="00693C36"/>
    <w:rsid w:val="00694088"/>
    <w:rsid w:val="00695992"/>
    <w:rsid w:val="00696200"/>
    <w:rsid w:val="006971BE"/>
    <w:rsid w:val="0069734F"/>
    <w:rsid w:val="0069735B"/>
    <w:rsid w:val="0069737B"/>
    <w:rsid w:val="006976D5"/>
    <w:rsid w:val="006978EA"/>
    <w:rsid w:val="00697B03"/>
    <w:rsid w:val="00697F98"/>
    <w:rsid w:val="00697FC9"/>
    <w:rsid w:val="006A076F"/>
    <w:rsid w:val="006A0C8C"/>
    <w:rsid w:val="006A0DF6"/>
    <w:rsid w:val="006A1E44"/>
    <w:rsid w:val="006A1E80"/>
    <w:rsid w:val="006A22B1"/>
    <w:rsid w:val="006A2627"/>
    <w:rsid w:val="006A3168"/>
    <w:rsid w:val="006A3381"/>
    <w:rsid w:val="006A3654"/>
    <w:rsid w:val="006A3668"/>
    <w:rsid w:val="006A4DC8"/>
    <w:rsid w:val="006A63B4"/>
    <w:rsid w:val="006A64FD"/>
    <w:rsid w:val="006A6898"/>
    <w:rsid w:val="006A69F4"/>
    <w:rsid w:val="006A6F09"/>
    <w:rsid w:val="006A6FF0"/>
    <w:rsid w:val="006A7268"/>
    <w:rsid w:val="006B0002"/>
    <w:rsid w:val="006B048A"/>
    <w:rsid w:val="006B083A"/>
    <w:rsid w:val="006B0E9C"/>
    <w:rsid w:val="006B1073"/>
    <w:rsid w:val="006B10F7"/>
    <w:rsid w:val="006B1C09"/>
    <w:rsid w:val="006B2E61"/>
    <w:rsid w:val="006B3F65"/>
    <w:rsid w:val="006B43A1"/>
    <w:rsid w:val="006B4589"/>
    <w:rsid w:val="006B4A9A"/>
    <w:rsid w:val="006B4FF4"/>
    <w:rsid w:val="006B5600"/>
    <w:rsid w:val="006B594B"/>
    <w:rsid w:val="006B5AB7"/>
    <w:rsid w:val="006B5AC9"/>
    <w:rsid w:val="006B5EF7"/>
    <w:rsid w:val="006B62E8"/>
    <w:rsid w:val="006B6312"/>
    <w:rsid w:val="006B699F"/>
    <w:rsid w:val="006B6A17"/>
    <w:rsid w:val="006B7A20"/>
    <w:rsid w:val="006B7EBA"/>
    <w:rsid w:val="006C0028"/>
    <w:rsid w:val="006C0275"/>
    <w:rsid w:val="006C134D"/>
    <w:rsid w:val="006C1C72"/>
    <w:rsid w:val="006C1DB3"/>
    <w:rsid w:val="006C24BC"/>
    <w:rsid w:val="006C42AB"/>
    <w:rsid w:val="006C4372"/>
    <w:rsid w:val="006C4985"/>
    <w:rsid w:val="006C4BE1"/>
    <w:rsid w:val="006C4C08"/>
    <w:rsid w:val="006C5064"/>
    <w:rsid w:val="006C5C18"/>
    <w:rsid w:val="006C5C8E"/>
    <w:rsid w:val="006C62CC"/>
    <w:rsid w:val="006C6963"/>
    <w:rsid w:val="006C7615"/>
    <w:rsid w:val="006D01AF"/>
    <w:rsid w:val="006D01BB"/>
    <w:rsid w:val="006D026A"/>
    <w:rsid w:val="006D0574"/>
    <w:rsid w:val="006D0E4E"/>
    <w:rsid w:val="006D0E78"/>
    <w:rsid w:val="006D11AF"/>
    <w:rsid w:val="006D1383"/>
    <w:rsid w:val="006D1887"/>
    <w:rsid w:val="006D199C"/>
    <w:rsid w:val="006D1F99"/>
    <w:rsid w:val="006D26B7"/>
    <w:rsid w:val="006D28F8"/>
    <w:rsid w:val="006D2ED8"/>
    <w:rsid w:val="006D307C"/>
    <w:rsid w:val="006D33EA"/>
    <w:rsid w:val="006D3690"/>
    <w:rsid w:val="006D3B5F"/>
    <w:rsid w:val="006D3C37"/>
    <w:rsid w:val="006D3F9E"/>
    <w:rsid w:val="006D4AA2"/>
    <w:rsid w:val="006D4CAC"/>
    <w:rsid w:val="006D5105"/>
    <w:rsid w:val="006D54FB"/>
    <w:rsid w:val="006D55B4"/>
    <w:rsid w:val="006D5669"/>
    <w:rsid w:val="006D5E20"/>
    <w:rsid w:val="006D5F43"/>
    <w:rsid w:val="006D66BF"/>
    <w:rsid w:val="006D66F6"/>
    <w:rsid w:val="006D6C1F"/>
    <w:rsid w:val="006D71E7"/>
    <w:rsid w:val="006D799A"/>
    <w:rsid w:val="006D7D30"/>
    <w:rsid w:val="006D7D6E"/>
    <w:rsid w:val="006D7F86"/>
    <w:rsid w:val="006E0171"/>
    <w:rsid w:val="006E0747"/>
    <w:rsid w:val="006E08F3"/>
    <w:rsid w:val="006E1066"/>
    <w:rsid w:val="006E1480"/>
    <w:rsid w:val="006E18A5"/>
    <w:rsid w:val="006E2935"/>
    <w:rsid w:val="006E2FE2"/>
    <w:rsid w:val="006E3459"/>
    <w:rsid w:val="006E37BC"/>
    <w:rsid w:val="006E3890"/>
    <w:rsid w:val="006E3A7D"/>
    <w:rsid w:val="006E3C4B"/>
    <w:rsid w:val="006E3EE5"/>
    <w:rsid w:val="006E3F47"/>
    <w:rsid w:val="006E4408"/>
    <w:rsid w:val="006E440F"/>
    <w:rsid w:val="006E4978"/>
    <w:rsid w:val="006E5319"/>
    <w:rsid w:val="006E5D4E"/>
    <w:rsid w:val="006E6A8E"/>
    <w:rsid w:val="006E75BB"/>
    <w:rsid w:val="006E7674"/>
    <w:rsid w:val="006F0332"/>
    <w:rsid w:val="006F0411"/>
    <w:rsid w:val="006F080D"/>
    <w:rsid w:val="006F0A41"/>
    <w:rsid w:val="006F0B8B"/>
    <w:rsid w:val="006F1C96"/>
    <w:rsid w:val="006F2B72"/>
    <w:rsid w:val="006F2F34"/>
    <w:rsid w:val="006F3230"/>
    <w:rsid w:val="006F47B9"/>
    <w:rsid w:val="006F4BFD"/>
    <w:rsid w:val="006F4EA9"/>
    <w:rsid w:val="006F4FC2"/>
    <w:rsid w:val="006F4FFB"/>
    <w:rsid w:val="006F52A6"/>
    <w:rsid w:val="006F56FB"/>
    <w:rsid w:val="006F58DB"/>
    <w:rsid w:val="006F6273"/>
    <w:rsid w:val="006F660B"/>
    <w:rsid w:val="006F6C18"/>
    <w:rsid w:val="006F7686"/>
    <w:rsid w:val="006F7DD0"/>
    <w:rsid w:val="0070022F"/>
    <w:rsid w:val="00700925"/>
    <w:rsid w:val="00700ECA"/>
    <w:rsid w:val="007013BA"/>
    <w:rsid w:val="0070192C"/>
    <w:rsid w:val="00701C0D"/>
    <w:rsid w:val="007026C1"/>
    <w:rsid w:val="007026FB"/>
    <w:rsid w:val="00703C4C"/>
    <w:rsid w:val="00703ED8"/>
    <w:rsid w:val="00704141"/>
    <w:rsid w:val="00705593"/>
    <w:rsid w:val="007058DD"/>
    <w:rsid w:val="00705AD4"/>
    <w:rsid w:val="00705D7D"/>
    <w:rsid w:val="007066BA"/>
    <w:rsid w:val="00706D06"/>
    <w:rsid w:val="00706E0C"/>
    <w:rsid w:val="00707413"/>
    <w:rsid w:val="00707C16"/>
    <w:rsid w:val="007104BE"/>
    <w:rsid w:val="007106DE"/>
    <w:rsid w:val="00710BF1"/>
    <w:rsid w:val="0071105A"/>
    <w:rsid w:val="00711432"/>
    <w:rsid w:val="00711978"/>
    <w:rsid w:val="00711B38"/>
    <w:rsid w:val="007126DB"/>
    <w:rsid w:val="00712BC2"/>
    <w:rsid w:val="00713243"/>
    <w:rsid w:val="007134BB"/>
    <w:rsid w:val="00713B1D"/>
    <w:rsid w:val="00713E0D"/>
    <w:rsid w:val="00714DA1"/>
    <w:rsid w:val="007153C4"/>
    <w:rsid w:val="007158E2"/>
    <w:rsid w:val="0071596F"/>
    <w:rsid w:val="00715C5C"/>
    <w:rsid w:val="00715F39"/>
    <w:rsid w:val="007163E1"/>
    <w:rsid w:val="007168EF"/>
    <w:rsid w:val="007169A1"/>
    <w:rsid w:val="007173BC"/>
    <w:rsid w:val="0072066F"/>
    <w:rsid w:val="00720F01"/>
    <w:rsid w:val="00721F3F"/>
    <w:rsid w:val="0072284B"/>
    <w:rsid w:val="00722C52"/>
    <w:rsid w:val="00722D3F"/>
    <w:rsid w:val="00723D85"/>
    <w:rsid w:val="00724390"/>
    <w:rsid w:val="00724ABD"/>
    <w:rsid w:val="00725197"/>
    <w:rsid w:val="00725E7D"/>
    <w:rsid w:val="007265E0"/>
    <w:rsid w:val="00726D11"/>
    <w:rsid w:val="00726DD6"/>
    <w:rsid w:val="007270EA"/>
    <w:rsid w:val="00732597"/>
    <w:rsid w:val="00732858"/>
    <w:rsid w:val="00732990"/>
    <w:rsid w:val="00732C59"/>
    <w:rsid w:val="00732F05"/>
    <w:rsid w:val="0073328D"/>
    <w:rsid w:val="00733798"/>
    <w:rsid w:val="00733AFE"/>
    <w:rsid w:val="00734BED"/>
    <w:rsid w:val="00734DF5"/>
    <w:rsid w:val="00734E1C"/>
    <w:rsid w:val="00735815"/>
    <w:rsid w:val="007363AF"/>
    <w:rsid w:val="00737C5F"/>
    <w:rsid w:val="007407D2"/>
    <w:rsid w:val="00742A86"/>
    <w:rsid w:val="007433B7"/>
    <w:rsid w:val="00743DE5"/>
    <w:rsid w:val="00743FC7"/>
    <w:rsid w:val="00743FDC"/>
    <w:rsid w:val="007443DA"/>
    <w:rsid w:val="00744A05"/>
    <w:rsid w:val="00744D9F"/>
    <w:rsid w:val="00744FA9"/>
    <w:rsid w:val="00745430"/>
    <w:rsid w:val="00746696"/>
    <w:rsid w:val="0074673E"/>
    <w:rsid w:val="007467C0"/>
    <w:rsid w:val="00746885"/>
    <w:rsid w:val="00746B24"/>
    <w:rsid w:val="007470A1"/>
    <w:rsid w:val="00747323"/>
    <w:rsid w:val="00750134"/>
    <w:rsid w:val="007501A9"/>
    <w:rsid w:val="00750448"/>
    <w:rsid w:val="00750552"/>
    <w:rsid w:val="007517CF"/>
    <w:rsid w:val="00751BF7"/>
    <w:rsid w:val="00752348"/>
    <w:rsid w:val="007523D8"/>
    <w:rsid w:val="00752990"/>
    <w:rsid w:val="00752B53"/>
    <w:rsid w:val="00752EB5"/>
    <w:rsid w:val="0075393B"/>
    <w:rsid w:val="00754977"/>
    <w:rsid w:val="007549D3"/>
    <w:rsid w:val="00754EEE"/>
    <w:rsid w:val="007567E7"/>
    <w:rsid w:val="00756F67"/>
    <w:rsid w:val="007573FF"/>
    <w:rsid w:val="00757A55"/>
    <w:rsid w:val="00757CC1"/>
    <w:rsid w:val="00760089"/>
    <w:rsid w:val="0076039C"/>
    <w:rsid w:val="0076103D"/>
    <w:rsid w:val="00761109"/>
    <w:rsid w:val="0076151E"/>
    <w:rsid w:val="007618F8"/>
    <w:rsid w:val="0076250B"/>
    <w:rsid w:val="00762D2E"/>
    <w:rsid w:val="00762D89"/>
    <w:rsid w:val="00762D94"/>
    <w:rsid w:val="00762E66"/>
    <w:rsid w:val="00762F09"/>
    <w:rsid w:val="00763014"/>
    <w:rsid w:val="00763376"/>
    <w:rsid w:val="00763A21"/>
    <w:rsid w:val="00764038"/>
    <w:rsid w:val="00764066"/>
    <w:rsid w:val="0076443E"/>
    <w:rsid w:val="0076448A"/>
    <w:rsid w:val="0076449D"/>
    <w:rsid w:val="00765D5A"/>
    <w:rsid w:val="00765E7E"/>
    <w:rsid w:val="007670EE"/>
    <w:rsid w:val="00767C2F"/>
    <w:rsid w:val="0077049D"/>
    <w:rsid w:val="007709EE"/>
    <w:rsid w:val="00771188"/>
    <w:rsid w:val="00771234"/>
    <w:rsid w:val="00772184"/>
    <w:rsid w:val="007729DB"/>
    <w:rsid w:val="00772D1C"/>
    <w:rsid w:val="00773176"/>
    <w:rsid w:val="0077352C"/>
    <w:rsid w:val="007739FE"/>
    <w:rsid w:val="00773D28"/>
    <w:rsid w:val="00774AAC"/>
    <w:rsid w:val="007752A2"/>
    <w:rsid w:val="0077533A"/>
    <w:rsid w:val="00775491"/>
    <w:rsid w:val="00775B2D"/>
    <w:rsid w:val="0077641B"/>
    <w:rsid w:val="0077662C"/>
    <w:rsid w:val="00776BF1"/>
    <w:rsid w:val="00776CD6"/>
    <w:rsid w:val="0077726E"/>
    <w:rsid w:val="0078018D"/>
    <w:rsid w:val="007802ED"/>
    <w:rsid w:val="0078088B"/>
    <w:rsid w:val="007808D0"/>
    <w:rsid w:val="007809D4"/>
    <w:rsid w:val="00780A21"/>
    <w:rsid w:val="00780F6D"/>
    <w:rsid w:val="007810CB"/>
    <w:rsid w:val="0078198D"/>
    <w:rsid w:val="00781A6A"/>
    <w:rsid w:val="00781E38"/>
    <w:rsid w:val="00782166"/>
    <w:rsid w:val="007828DF"/>
    <w:rsid w:val="00782F6A"/>
    <w:rsid w:val="007833C0"/>
    <w:rsid w:val="00783671"/>
    <w:rsid w:val="00783935"/>
    <w:rsid w:val="00783E93"/>
    <w:rsid w:val="00783F26"/>
    <w:rsid w:val="007845CB"/>
    <w:rsid w:val="0078483E"/>
    <w:rsid w:val="00784B48"/>
    <w:rsid w:val="0078548E"/>
    <w:rsid w:val="00785D21"/>
    <w:rsid w:val="00786251"/>
    <w:rsid w:val="007868BA"/>
    <w:rsid w:val="00786CC2"/>
    <w:rsid w:val="00786F0F"/>
    <w:rsid w:val="0078782C"/>
    <w:rsid w:val="00787F5B"/>
    <w:rsid w:val="007900F6"/>
    <w:rsid w:val="007904EA"/>
    <w:rsid w:val="00791131"/>
    <w:rsid w:val="00791616"/>
    <w:rsid w:val="0079170D"/>
    <w:rsid w:val="007919A9"/>
    <w:rsid w:val="00791E9B"/>
    <w:rsid w:val="007921ED"/>
    <w:rsid w:val="00792386"/>
    <w:rsid w:val="00792AB7"/>
    <w:rsid w:val="00793613"/>
    <w:rsid w:val="007937A1"/>
    <w:rsid w:val="00793DFA"/>
    <w:rsid w:val="007940A5"/>
    <w:rsid w:val="00796304"/>
    <w:rsid w:val="007969A1"/>
    <w:rsid w:val="00797140"/>
    <w:rsid w:val="00797B76"/>
    <w:rsid w:val="00797E2C"/>
    <w:rsid w:val="007A066D"/>
    <w:rsid w:val="007A0940"/>
    <w:rsid w:val="007A11BA"/>
    <w:rsid w:val="007A18A9"/>
    <w:rsid w:val="007A19CA"/>
    <w:rsid w:val="007A1DE3"/>
    <w:rsid w:val="007A2192"/>
    <w:rsid w:val="007A2455"/>
    <w:rsid w:val="007A36A0"/>
    <w:rsid w:val="007A3A59"/>
    <w:rsid w:val="007A3D25"/>
    <w:rsid w:val="007A419C"/>
    <w:rsid w:val="007A466F"/>
    <w:rsid w:val="007A4898"/>
    <w:rsid w:val="007A520E"/>
    <w:rsid w:val="007A52AB"/>
    <w:rsid w:val="007A572B"/>
    <w:rsid w:val="007A574E"/>
    <w:rsid w:val="007A6479"/>
    <w:rsid w:val="007A69FE"/>
    <w:rsid w:val="007A6E92"/>
    <w:rsid w:val="007A723E"/>
    <w:rsid w:val="007A738B"/>
    <w:rsid w:val="007A747F"/>
    <w:rsid w:val="007A750B"/>
    <w:rsid w:val="007A76E0"/>
    <w:rsid w:val="007A7E90"/>
    <w:rsid w:val="007B01E9"/>
    <w:rsid w:val="007B08DB"/>
    <w:rsid w:val="007B0B6C"/>
    <w:rsid w:val="007B1273"/>
    <w:rsid w:val="007B135F"/>
    <w:rsid w:val="007B2476"/>
    <w:rsid w:val="007B24F9"/>
    <w:rsid w:val="007B27D4"/>
    <w:rsid w:val="007B29D7"/>
    <w:rsid w:val="007B36F0"/>
    <w:rsid w:val="007B3E97"/>
    <w:rsid w:val="007B3F21"/>
    <w:rsid w:val="007B5301"/>
    <w:rsid w:val="007B5689"/>
    <w:rsid w:val="007B56DC"/>
    <w:rsid w:val="007B5E7D"/>
    <w:rsid w:val="007B66B0"/>
    <w:rsid w:val="007B715B"/>
    <w:rsid w:val="007B7758"/>
    <w:rsid w:val="007C0006"/>
    <w:rsid w:val="007C00AF"/>
    <w:rsid w:val="007C023F"/>
    <w:rsid w:val="007C0290"/>
    <w:rsid w:val="007C0311"/>
    <w:rsid w:val="007C039B"/>
    <w:rsid w:val="007C05BA"/>
    <w:rsid w:val="007C09F8"/>
    <w:rsid w:val="007C3786"/>
    <w:rsid w:val="007C390D"/>
    <w:rsid w:val="007C3930"/>
    <w:rsid w:val="007C396B"/>
    <w:rsid w:val="007C4878"/>
    <w:rsid w:val="007C4A80"/>
    <w:rsid w:val="007C4FFE"/>
    <w:rsid w:val="007C542D"/>
    <w:rsid w:val="007C576D"/>
    <w:rsid w:val="007C7A8E"/>
    <w:rsid w:val="007D0502"/>
    <w:rsid w:val="007D1D16"/>
    <w:rsid w:val="007D1DB8"/>
    <w:rsid w:val="007D1EB6"/>
    <w:rsid w:val="007D2086"/>
    <w:rsid w:val="007D21DB"/>
    <w:rsid w:val="007D21EE"/>
    <w:rsid w:val="007D23D3"/>
    <w:rsid w:val="007D2A21"/>
    <w:rsid w:val="007D2CE8"/>
    <w:rsid w:val="007D3693"/>
    <w:rsid w:val="007D3BE2"/>
    <w:rsid w:val="007D4320"/>
    <w:rsid w:val="007D4EC7"/>
    <w:rsid w:val="007D64C6"/>
    <w:rsid w:val="007D675C"/>
    <w:rsid w:val="007D679A"/>
    <w:rsid w:val="007D6A58"/>
    <w:rsid w:val="007D6B52"/>
    <w:rsid w:val="007D6D25"/>
    <w:rsid w:val="007D751D"/>
    <w:rsid w:val="007D7A29"/>
    <w:rsid w:val="007E0310"/>
    <w:rsid w:val="007E0AB0"/>
    <w:rsid w:val="007E0F5E"/>
    <w:rsid w:val="007E13D5"/>
    <w:rsid w:val="007E1A3A"/>
    <w:rsid w:val="007E26AC"/>
    <w:rsid w:val="007E26E9"/>
    <w:rsid w:val="007E3016"/>
    <w:rsid w:val="007E3E0F"/>
    <w:rsid w:val="007E454E"/>
    <w:rsid w:val="007E5BE8"/>
    <w:rsid w:val="007E5E2F"/>
    <w:rsid w:val="007E5FAD"/>
    <w:rsid w:val="007E6B42"/>
    <w:rsid w:val="007E6B9E"/>
    <w:rsid w:val="007E6C52"/>
    <w:rsid w:val="007E6CE7"/>
    <w:rsid w:val="007E70DB"/>
    <w:rsid w:val="007E76DC"/>
    <w:rsid w:val="007F0B78"/>
    <w:rsid w:val="007F0E03"/>
    <w:rsid w:val="007F19FA"/>
    <w:rsid w:val="007F1C3A"/>
    <w:rsid w:val="007F1F17"/>
    <w:rsid w:val="007F1FC5"/>
    <w:rsid w:val="007F276E"/>
    <w:rsid w:val="007F2A50"/>
    <w:rsid w:val="007F2C02"/>
    <w:rsid w:val="007F2F2B"/>
    <w:rsid w:val="007F4432"/>
    <w:rsid w:val="007F44B2"/>
    <w:rsid w:val="007F4B6A"/>
    <w:rsid w:val="007F4CB2"/>
    <w:rsid w:val="007F591E"/>
    <w:rsid w:val="007F6482"/>
    <w:rsid w:val="007F6CB5"/>
    <w:rsid w:val="007F763D"/>
    <w:rsid w:val="007F779A"/>
    <w:rsid w:val="007F7962"/>
    <w:rsid w:val="007F7BD2"/>
    <w:rsid w:val="008005CB"/>
    <w:rsid w:val="0080094A"/>
    <w:rsid w:val="00800BD9"/>
    <w:rsid w:val="00800D7D"/>
    <w:rsid w:val="008011EE"/>
    <w:rsid w:val="008014A2"/>
    <w:rsid w:val="00801565"/>
    <w:rsid w:val="0080182B"/>
    <w:rsid w:val="00801B66"/>
    <w:rsid w:val="00801C83"/>
    <w:rsid w:val="008020B0"/>
    <w:rsid w:val="008020EE"/>
    <w:rsid w:val="00802556"/>
    <w:rsid w:val="00802EA3"/>
    <w:rsid w:val="008030FD"/>
    <w:rsid w:val="008033F4"/>
    <w:rsid w:val="00803630"/>
    <w:rsid w:val="008039F3"/>
    <w:rsid w:val="00803D69"/>
    <w:rsid w:val="00804106"/>
    <w:rsid w:val="008045E9"/>
    <w:rsid w:val="00804E60"/>
    <w:rsid w:val="008057D7"/>
    <w:rsid w:val="008058A1"/>
    <w:rsid w:val="00806371"/>
    <w:rsid w:val="00807A48"/>
    <w:rsid w:val="008101D7"/>
    <w:rsid w:val="00810248"/>
    <w:rsid w:val="00810454"/>
    <w:rsid w:val="0081179B"/>
    <w:rsid w:val="008117A6"/>
    <w:rsid w:val="00811D86"/>
    <w:rsid w:val="008123CD"/>
    <w:rsid w:val="008127B4"/>
    <w:rsid w:val="00813728"/>
    <w:rsid w:val="0081431A"/>
    <w:rsid w:val="008149B9"/>
    <w:rsid w:val="008149CF"/>
    <w:rsid w:val="00816C73"/>
    <w:rsid w:val="00816F99"/>
    <w:rsid w:val="00817C5E"/>
    <w:rsid w:val="00820028"/>
    <w:rsid w:val="00821F32"/>
    <w:rsid w:val="00822B47"/>
    <w:rsid w:val="00822EC7"/>
    <w:rsid w:val="00823BB9"/>
    <w:rsid w:val="00824EDB"/>
    <w:rsid w:val="008250FA"/>
    <w:rsid w:val="00825DF3"/>
    <w:rsid w:val="00826273"/>
    <w:rsid w:val="00826663"/>
    <w:rsid w:val="00826CCA"/>
    <w:rsid w:val="00827165"/>
    <w:rsid w:val="00827251"/>
    <w:rsid w:val="0082769A"/>
    <w:rsid w:val="00827BB6"/>
    <w:rsid w:val="00827CE0"/>
    <w:rsid w:val="008303D1"/>
    <w:rsid w:val="0083049C"/>
    <w:rsid w:val="0083179D"/>
    <w:rsid w:val="00831CA8"/>
    <w:rsid w:val="008327A2"/>
    <w:rsid w:val="00832C20"/>
    <w:rsid w:val="00833AFB"/>
    <w:rsid w:val="008340B8"/>
    <w:rsid w:val="008354C7"/>
    <w:rsid w:val="00835721"/>
    <w:rsid w:val="00835D2B"/>
    <w:rsid w:val="008362CC"/>
    <w:rsid w:val="0083632A"/>
    <w:rsid w:val="008367EF"/>
    <w:rsid w:val="00837039"/>
    <w:rsid w:val="00837236"/>
    <w:rsid w:val="0083731B"/>
    <w:rsid w:val="00837996"/>
    <w:rsid w:val="008403CA"/>
    <w:rsid w:val="00840621"/>
    <w:rsid w:val="00840D31"/>
    <w:rsid w:val="00841202"/>
    <w:rsid w:val="00841DC9"/>
    <w:rsid w:val="00842180"/>
    <w:rsid w:val="00842A8C"/>
    <w:rsid w:val="00842BE6"/>
    <w:rsid w:val="00843080"/>
    <w:rsid w:val="008431EC"/>
    <w:rsid w:val="00843322"/>
    <w:rsid w:val="0084368D"/>
    <w:rsid w:val="00843A0D"/>
    <w:rsid w:val="00843C21"/>
    <w:rsid w:val="00843D82"/>
    <w:rsid w:val="00844213"/>
    <w:rsid w:val="008452C4"/>
    <w:rsid w:val="00846008"/>
    <w:rsid w:val="0084612E"/>
    <w:rsid w:val="0084673A"/>
    <w:rsid w:val="008467AF"/>
    <w:rsid w:val="008468CE"/>
    <w:rsid w:val="00846B16"/>
    <w:rsid w:val="00846B82"/>
    <w:rsid w:val="00846F63"/>
    <w:rsid w:val="0084741B"/>
    <w:rsid w:val="00847557"/>
    <w:rsid w:val="008475D5"/>
    <w:rsid w:val="008477F5"/>
    <w:rsid w:val="0084785A"/>
    <w:rsid w:val="008479A5"/>
    <w:rsid w:val="00847A35"/>
    <w:rsid w:val="008501BF"/>
    <w:rsid w:val="0085055F"/>
    <w:rsid w:val="00850829"/>
    <w:rsid w:val="0085164A"/>
    <w:rsid w:val="00851674"/>
    <w:rsid w:val="00851F31"/>
    <w:rsid w:val="00852247"/>
    <w:rsid w:val="00852C08"/>
    <w:rsid w:val="008530BD"/>
    <w:rsid w:val="0085373B"/>
    <w:rsid w:val="00854489"/>
    <w:rsid w:val="00854A2E"/>
    <w:rsid w:val="008553BF"/>
    <w:rsid w:val="00855653"/>
    <w:rsid w:val="00855BD3"/>
    <w:rsid w:val="00856373"/>
    <w:rsid w:val="008565F8"/>
    <w:rsid w:val="00856975"/>
    <w:rsid w:val="00856A10"/>
    <w:rsid w:val="00856C0D"/>
    <w:rsid w:val="00856ED0"/>
    <w:rsid w:val="008577DC"/>
    <w:rsid w:val="0086009F"/>
    <w:rsid w:val="00860558"/>
    <w:rsid w:val="0086076D"/>
    <w:rsid w:val="00861296"/>
    <w:rsid w:val="00862D7A"/>
    <w:rsid w:val="00862E85"/>
    <w:rsid w:val="008632A9"/>
    <w:rsid w:val="0086418F"/>
    <w:rsid w:val="00864525"/>
    <w:rsid w:val="00864F25"/>
    <w:rsid w:val="0086520F"/>
    <w:rsid w:val="00865FE8"/>
    <w:rsid w:val="008663BE"/>
    <w:rsid w:val="00866D96"/>
    <w:rsid w:val="00867806"/>
    <w:rsid w:val="00867877"/>
    <w:rsid w:val="00867F38"/>
    <w:rsid w:val="00870007"/>
    <w:rsid w:val="00870746"/>
    <w:rsid w:val="00870A0E"/>
    <w:rsid w:val="00870BC2"/>
    <w:rsid w:val="00872277"/>
    <w:rsid w:val="00872761"/>
    <w:rsid w:val="008729D8"/>
    <w:rsid w:val="008730B3"/>
    <w:rsid w:val="0087311E"/>
    <w:rsid w:val="00874711"/>
    <w:rsid w:val="00875245"/>
    <w:rsid w:val="0087572F"/>
    <w:rsid w:val="00876176"/>
    <w:rsid w:val="0087664E"/>
    <w:rsid w:val="00876D26"/>
    <w:rsid w:val="00877864"/>
    <w:rsid w:val="00877A8F"/>
    <w:rsid w:val="00877F04"/>
    <w:rsid w:val="008802BE"/>
    <w:rsid w:val="008807F0"/>
    <w:rsid w:val="00880F56"/>
    <w:rsid w:val="00880F63"/>
    <w:rsid w:val="00881015"/>
    <w:rsid w:val="00881433"/>
    <w:rsid w:val="00881528"/>
    <w:rsid w:val="00881835"/>
    <w:rsid w:val="00881E40"/>
    <w:rsid w:val="008826BF"/>
    <w:rsid w:val="00882B28"/>
    <w:rsid w:val="0088309C"/>
    <w:rsid w:val="008832DF"/>
    <w:rsid w:val="00884AE4"/>
    <w:rsid w:val="008851B3"/>
    <w:rsid w:val="0088579D"/>
    <w:rsid w:val="00886142"/>
    <w:rsid w:val="0088630D"/>
    <w:rsid w:val="008863DE"/>
    <w:rsid w:val="008868AA"/>
    <w:rsid w:val="00886DF4"/>
    <w:rsid w:val="0089004D"/>
    <w:rsid w:val="008906BF"/>
    <w:rsid w:val="00890993"/>
    <w:rsid w:val="00890C7A"/>
    <w:rsid w:val="00891188"/>
    <w:rsid w:val="00891296"/>
    <w:rsid w:val="008913A3"/>
    <w:rsid w:val="00891D74"/>
    <w:rsid w:val="008921B4"/>
    <w:rsid w:val="00893081"/>
    <w:rsid w:val="00893389"/>
    <w:rsid w:val="00893628"/>
    <w:rsid w:val="008942ED"/>
    <w:rsid w:val="00895680"/>
    <w:rsid w:val="0089594E"/>
    <w:rsid w:val="00895CE3"/>
    <w:rsid w:val="00896B96"/>
    <w:rsid w:val="00896D87"/>
    <w:rsid w:val="00896FD3"/>
    <w:rsid w:val="00897553"/>
    <w:rsid w:val="00897896"/>
    <w:rsid w:val="00897C80"/>
    <w:rsid w:val="008A0023"/>
    <w:rsid w:val="008A0918"/>
    <w:rsid w:val="008A0A13"/>
    <w:rsid w:val="008A1185"/>
    <w:rsid w:val="008A1615"/>
    <w:rsid w:val="008A21A5"/>
    <w:rsid w:val="008A24EB"/>
    <w:rsid w:val="008A25DE"/>
    <w:rsid w:val="008A316B"/>
    <w:rsid w:val="008A3C01"/>
    <w:rsid w:val="008A3DFC"/>
    <w:rsid w:val="008A4084"/>
    <w:rsid w:val="008A4567"/>
    <w:rsid w:val="008A4829"/>
    <w:rsid w:val="008A4B31"/>
    <w:rsid w:val="008A58A1"/>
    <w:rsid w:val="008A595F"/>
    <w:rsid w:val="008A5EF0"/>
    <w:rsid w:val="008A5F15"/>
    <w:rsid w:val="008A715E"/>
    <w:rsid w:val="008A7EF0"/>
    <w:rsid w:val="008B0941"/>
    <w:rsid w:val="008B1534"/>
    <w:rsid w:val="008B17C4"/>
    <w:rsid w:val="008B1C32"/>
    <w:rsid w:val="008B1C4F"/>
    <w:rsid w:val="008B1CE7"/>
    <w:rsid w:val="008B24D1"/>
    <w:rsid w:val="008B2B73"/>
    <w:rsid w:val="008B33A1"/>
    <w:rsid w:val="008B377E"/>
    <w:rsid w:val="008B3CA1"/>
    <w:rsid w:val="008B4E48"/>
    <w:rsid w:val="008B50D6"/>
    <w:rsid w:val="008B5495"/>
    <w:rsid w:val="008B580D"/>
    <w:rsid w:val="008B5A06"/>
    <w:rsid w:val="008B5E1D"/>
    <w:rsid w:val="008B605F"/>
    <w:rsid w:val="008B711A"/>
    <w:rsid w:val="008B735C"/>
    <w:rsid w:val="008B7480"/>
    <w:rsid w:val="008B7603"/>
    <w:rsid w:val="008B7F85"/>
    <w:rsid w:val="008C0666"/>
    <w:rsid w:val="008C06E9"/>
    <w:rsid w:val="008C16CC"/>
    <w:rsid w:val="008C176C"/>
    <w:rsid w:val="008C1A10"/>
    <w:rsid w:val="008C1E35"/>
    <w:rsid w:val="008C2151"/>
    <w:rsid w:val="008C24BE"/>
    <w:rsid w:val="008C256B"/>
    <w:rsid w:val="008C25A0"/>
    <w:rsid w:val="008C26C3"/>
    <w:rsid w:val="008C3653"/>
    <w:rsid w:val="008C3C61"/>
    <w:rsid w:val="008C3DE6"/>
    <w:rsid w:val="008C41DF"/>
    <w:rsid w:val="008C4419"/>
    <w:rsid w:val="008C49FF"/>
    <w:rsid w:val="008C4CDE"/>
    <w:rsid w:val="008C5095"/>
    <w:rsid w:val="008C5946"/>
    <w:rsid w:val="008C5B09"/>
    <w:rsid w:val="008C6C4E"/>
    <w:rsid w:val="008C7998"/>
    <w:rsid w:val="008C7AC0"/>
    <w:rsid w:val="008C7C67"/>
    <w:rsid w:val="008D06D5"/>
    <w:rsid w:val="008D08E7"/>
    <w:rsid w:val="008D17EB"/>
    <w:rsid w:val="008D2066"/>
    <w:rsid w:val="008D2280"/>
    <w:rsid w:val="008D2470"/>
    <w:rsid w:val="008D36B5"/>
    <w:rsid w:val="008D3A8F"/>
    <w:rsid w:val="008D4620"/>
    <w:rsid w:val="008D475E"/>
    <w:rsid w:val="008D4B38"/>
    <w:rsid w:val="008D5482"/>
    <w:rsid w:val="008D5DB3"/>
    <w:rsid w:val="008D5E57"/>
    <w:rsid w:val="008D5F77"/>
    <w:rsid w:val="008D60FF"/>
    <w:rsid w:val="008D628C"/>
    <w:rsid w:val="008D65E2"/>
    <w:rsid w:val="008D664D"/>
    <w:rsid w:val="008D6A95"/>
    <w:rsid w:val="008D6E74"/>
    <w:rsid w:val="008D6F81"/>
    <w:rsid w:val="008D7C93"/>
    <w:rsid w:val="008D7CF6"/>
    <w:rsid w:val="008E0510"/>
    <w:rsid w:val="008E0744"/>
    <w:rsid w:val="008E1C6C"/>
    <w:rsid w:val="008E1F34"/>
    <w:rsid w:val="008E2908"/>
    <w:rsid w:val="008E3F79"/>
    <w:rsid w:val="008E4119"/>
    <w:rsid w:val="008E43BA"/>
    <w:rsid w:val="008E4584"/>
    <w:rsid w:val="008E49C3"/>
    <w:rsid w:val="008E4BEE"/>
    <w:rsid w:val="008E50C9"/>
    <w:rsid w:val="008E5380"/>
    <w:rsid w:val="008E61F3"/>
    <w:rsid w:val="008E68E6"/>
    <w:rsid w:val="008E726A"/>
    <w:rsid w:val="008E728C"/>
    <w:rsid w:val="008E7452"/>
    <w:rsid w:val="008E7E17"/>
    <w:rsid w:val="008F010D"/>
    <w:rsid w:val="008F0179"/>
    <w:rsid w:val="008F0A80"/>
    <w:rsid w:val="008F0AC6"/>
    <w:rsid w:val="008F0B24"/>
    <w:rsid w:val="008F0F3E"/>
    <w:rsid w:val="008F13C1"/>
    <w:rsid w:val="008F1AB8"/>
    <w:rsid w:val="008F1D2E"/>
    <w:rsid w:val="008F29DD"/>
    <w:rsid w:val="008F2A6E"/>
    <w:rsid w:val="008F2E2A"/>
    <w:rsid w:val="008F3899"/>
    <w:rsid w:val="008F3D2A"/>
    <w:rsid w:val="008F3EFC"/>
    <w:rsid w:val="008F4215"/>
    <w:rsid w:val="008F4506"/>
    <w:rsid w:val="008F4894"/>
    <w:rsid w:val="008F492D"/>
    <w:rsid w:val="008F4A1A"/>
    <w:rsid w:val="008F4B76"/>
    <w:rsid w:val="008F5082"/>
    <w:rsid w:val="008F50FB"/>
    <w:rsid w:val="008F5B2F"/>
    <w:rsid w:val="008F6AC1"/>
    <w:rsid w:val="008F6E7F"/>
    <w:rsid w:val="008F7046"/>
    <w:rsid w:val="008F7301"/>
    <w:rsid w:val="008F7659"/>
    <w:rsid w:val="008F7A4D"/>
    <w:rsid w:val="008F7CEF"/>
    <w:rsid w:val="008F7E45"/>
    <w:rsid w:val="00900344"/>
    <w:rsid w:val="00900F75"/>
    <w:rsid w:val="00901049"/>
    <w:rsid w:val="009017C9"/>
    <w:rsid w:val="00901CBA"/>
    <w:rsid w:val="00901D62"/>
    <w:rsid w:val="009020CC"/>
    <w:rsid w:val="00902268"/>
    <w:rsid w:val="00902461"/>
    <w:rsid w:val="0090257A"/>
    <w:rsid w:val="00902806"/>
    <w:rsid w:val="009037AA"/>
    <w:rsid w:val="00904483"/>
    <w:rsid w:val="00904969"/>
    <w:rsid w:val="00904D5E"/>
    <w:rsid w:val="00904F8F"/>
    <w:rsid w:val="0090623E"/>
    <w:rsid w:val="00906BF7"/>
    <w:rsid w:val="00906C1B"/>
    <w:rsid w:val="00910567"/>
    <w:rsid w:val="00910E64"/>
    <w:rsid w:val="00911111"/>
    <w:rsid w:val="009112FA"/>
    <w:rsid w:val="009125B2"/>
    <w:rsid w:val="00912AB8"/>
    <w:rsid w:val="00912CCD"/>
    <w:rsid w:val="009135C1"/>
    <w:rsid w:val="009136B0"/>
    <w:rsid w:val="00913979"/>
    <w:rsid w:val="00913D5E"/>
    <w:rsid w:val="00914169"/>
    <w:rsid w:val="00914217"/>
    <w:rsid w:val="00914E29"/>
    <w:rsid w:val="00914FDF"/>
    <w:rsid w:val="00915B54"/>
    <w:rsid w:val="00916219"/>
    <w:rsid w:val="00917120"/>
    <w:rsid w:val="00917899"/>
    <w:rsid w:val="00917A65"/>
    <w:rsid w:val="00917B34"/>
    <w:rsid w:val="00917FB8"/>
    <w:rsid w:val="009205C6"/>
    <w:rsid w:val="009205ED"/>
    <w:rsid w:val="00920810"/>
    <w:rsid w:val="00920B3A"/>
    <w:rsid w:val="00920CCD"/>
    <w:rsid w:val="0092119E"/>
    <w:rsid w:val="009214FB"/>
    <w:rsid w:val="009227E9"/>
    <w:rsid w:val="00923A13"/>
    <w:rsid w:val="009249BE"/>
    <w:rsid w:val="00924C6F"/>
    <w:rsid w:val="00924FAD"/>
    <w:rsid w:val="00925141"/>
    <w:rsid w:val="009256E4"/>
    <w:rsid w:val="00925881"/>
    <w:rsid w:val="00925F8D"/>
    <w:rsid w:val="0092617E"/>
    <w:rsid w:val="00926D91"/>
    <w:rsid w:val="0092723E"/>
    <w:rsid w:val="009274A5"/>
    <w:rsid w:val="00927C1F"/>
    <w:rsid w:val="00927DB7"/>
    <w:rsid w:val="0093095F"/>
    <w:rsid w:val="00931161"/>
    <w:rsid w:val="009325A1"/>
    <w:rsid w:val="00932BFF"/>
    <w:rsid w:val="0093393D"/>
    <w:rsid w:val="00933EB6"/>
    <w:rsid w:val="009343C3"/>
    <w:rsid w:val="00934F5A"/>
    <w:rsid w:val="009351D6"/>
    <w:rsid w:val="009355B9"/>
    <w:rsid w:val="00935AC4"/>
    <w:rsid w:val="00935DED"/>
    <w:rsid w:val="009363D5"/>
    <w:rsid w:val="0093661C"/>
    <w:rsid w:val="00936C8B"/>
    <w:rsid w:val="00936CD6"/>
    <w:rsid w:val="00936E9A"/>
    <w:rsid w:val="0093719F"/>
    <w:rsid w:val="009400A3"/>
    <w:rsid w:val="009404CA"/>
    <w:rsid w:val="00940563"/>
    <w:rsid w:val="0094098F"/>
    <w:rsid w:val="009421F4"/>
    <w:rsid w:val="00942388"/>
    <w:rsid w:val="00942E95"/>
    <w:rsid w:val="00942F85"/>
    <w:rsid w:val="00943556"/>
    <w:rsid w:val="0094409B"/>
    <w:rsid w:val="009441C9"/>
    <w:rsid w:val="00945145"/>
    <w:rsid w:val="009451D3"/>
    <w:rsid w:val="009452EE"/>
    <w:rsid w:val="009458C5"/>
    <w:rsid w:val="00945B4D"/>
    <w:rsid w:val="00945C14"/>
    <w:rsid w:val="009464AF"/>
    <w:rsid w:val="00946A5B"/>
    <w:rsid w:val="009477FE"/>
    <w:rsid w:val="00950515"/>
    <w:rsid w:val="009506E8"/>
    <w:rsid w:val="00950A2D"/>
    <w:rsid w:val="009516C3"/>
    <w:rsid w:val="00951E1A"/>
    <w:rsid w:val="00951E1E"/>
    <w:rsid w:val="00951E75"/>
    <w:rsid w:val="00951F17"/>
    <w:rsid w:val="00952011"/>
    <w:rsid w:val="0095314E"/>
    <w:rsid w:val="00953660"/>
    <w:rsid w:val="009540BA"/>
    <w:rsid w:val="009541F8"/>
    <w:rsid w:val="00954809"/>
    <w:rsid w:val="0095483F"/>
    <w:rsid w:val="00954A7D"/>
    <w:rsid w:val="009558BF"/>
    <w:rsid w:val="00957043"/>
    <w:rsid w:val="009605A3"/>
    <w:rsid w:val="00960854"/>
    <w:rsid w:val="009615C8"/>
    <w:rsid w:val="0096167B"/>
    <w:rsid w:val="009618D0"/>
    <w:rsid w:val="00961EBF"/>
    <w:rsid w:val="009630BD"/>
    <w:rsid w:val="00963582"/>
    <w:rsid w:val="00963DC6"/>
    <w:rsid w:val="00964068"/>
    <w:rsid w:val="00964250"/>
    <w:rsid w:val="0096438E"/>
    <w:rsid w:val="00964865"/>
    <w:rsid w:val="009658B5"/>
    <w:rsid w:val="00965A66"/>
    <w:rsid w:val="00966144"/>
    <w:rsid w:val="009662FD"/>
    <w:rsid w:val="00966876"/>
    <w:rsid w:val="00966E6E"/>
    <w:rsid w:val="00966E70"/>
    <w:rsid w:val="00967426"/>
    <w:rsid w:val="00967A41"/>
    <w:rsid w:val="00970137"/>
    <w:rsid w:val="0097061E"/>
    <w:rsid w:val="009706A3"/>
    <w:rsid w:val="00970CE4"/>
    <w:rsid w:val="00972666"/>
    <w:rsid w:val="009727DC"/>
    <w:rsid w:val="009732EE"/>
    <w:rsid w:val="00974109"/>
    <w:rsid w:val="009742BA"/>
    <w:rsid w:val="0097445C"/>
    <w:rsid w:val="0097454F"/>
    <w:rsid w:val="0097471A"/>
    <w:rsid w:val="009747B6"/>
    <w:rsid w:val="009750E4"/>
    <w:rsid w:val="00975571"/>
    <w:rsid w:val="0097702C"/>
    <w:rsid w:val="009778BB"/>
    <w:rsid w:val="00977BA3"/>
    <w:rsid w:val="00977E3B"/>
    <w:rsid w:val="009806A4"/>
    <w:rsid w:val="00980819"/>
    <w:rsid w:val="00980B00"/>
    <w:rsid w:val="00980EAF"/>
    <w:rsid w:val="00981237"/>
    <w:rsid w:val="009812F2"/>
    <w:rsid w:val="009814E3"/>
    <w:rsid w:val="00981D68"/>
    <w:rsid w:val="00981D81"/>
    <w:rsid w:val="00982333"/>
    <w:rsid w:val="00982581"/>
    <w:rsid w:val="00982CA9"/>
    <w:rsid w:val="00983F69"/>
    <w:rsid w:val="00984152"/>
    <w:rsid w:val="00984813"/>
    <w:rsid w:val="00984DC4"/>
    <w:rsid w:val="009850B2"/>
    <w:rsid w:val="00985F19"/>
    <w:rsid w:val="00986402"/>
    <w:rsid w:val="009866C0"/>
    <w:rsid w:val="00986A70"/>
    <w:rsid w:val="0098717F"/>
    <w:rsid w:val="0098755E"/>
    <w:rsid w:val="009902AE"/>
    <w:rsid w:val="00990C6C"/>
    <w:rsid w:val="00990CEB"/>
    <w:rsid w:val="009912C7"/>
    <w:rsid w:val="009912DD"/>
    <w:rsid w:val="00991DB7"/>
    <w:rsid w:val="00991DCD"/>
    <w:rsid w:val="009923B8"/>
    <w:rsid w:val="009923DC"/>
    <w:rsid w:val="009926EC"/>
    <w:rsid w:val="0099290E"/>
    <w:rsid w:val="009938F4"/>
    <w:rsid w:val="0099395B"/>
    <w:rsid w:val="00993E57"/>
    <w:rsid w:val="0099477D"/>
    <w:rsid w:val="0099485A"/>
    <w:rsid w:val="009954FA"/>
    <w:rsid w:val="00995F6F"/>
    <w:rsid w:val="00996925"/>
    <w:rsid w:val="00996F0B"/>
    <w:rsid w:val="00997D0B"/>
    <w:rsid w:val="00997D7F"/>
    <w:rsid w:val="00997F33"/>
    <w:rsid w:val="009A0687"/>
    <w:rsid w:val="009A0B30"/>
    <w:rsid w:val="009A1C60"/>
    <w:rsid w:val="009A20CF"/>
    <w:rsid w:val="009A25C1"/>
    <w:rsid w:val="009A26D1"/>
    <w:rsid w:val="009A291B"/>
    <w:rsid w:val="009A3337"/>
    <w:rsid w:val="009A3501"/>
    <w:rsid w:val="009A3555"/>
    <w:rsid w:val="009A3EBF"/>
    <w:rsid w:val="009A40D7"/>
    <w:rsid w:val="009A5547"/>
    <w:rsid w:val="009A5604"/>
    <w:rsid w:val="009A57D8"/>
    <w:rsid w:val="009A5DF8"/>
    <w:rsid w:val="009A6822"/>
    <w:rsid w:val="009A689D"/>
    <w:rsid w:val="009A6E35"/>
    <w:rsid w:val="009A6EC1"/>
    <w:rsid w:val="009A70C1"/>
    <w:rsid w:val="009A70CC"/>
    <w:rsid w:val="009A72AC"/>
    <w:rsid w:val="009A7388"/>
    <w:rsid w:val="009A75AB"/>
    <w:rsid w:val="009A7946"/>
    <w:rsid w:val="009A7C35"/>
    <w:rsid w:val="009B0597"/>
    <w:rsid w:val="009B0816"/>
    <w:rsid w:val="009B17D7"/>
    <w:rsid w:val="009B1D44"/>
    <w:rsid w:val="009B2033"/>
    <w:rsid w:val="009B21E2"/>
    <w:rsid w:val="009B24D8"/>
    <w:rsid w:val="009B261C"/>
    <w:rsid w:val="009B2FA2"/>
    <w:rsid w:val="009B35E5"/>
    <w:rsid w:val="009B3724"/>
    <w:rsid w:val="009B3860"/>
    <w:rsid w:val="009B3C83"/>
    <w:rsid w:val="009B3CB1"/>
    <w:rsid w:val="009B4B24"/>
    <w:rsid w:val="009B5817"/>
    <w:rsid w:val="009B58DC"/>
    <w:rsid w:val="009B5CBC"/>
    <w:rsid w:val="009B5E63"/>
    <w:rsid w:val="009B64CB"/>
    <w:rsid w:val="009B665D"/>
    <w:rsid w:val="009C07F9"/>
    <w:rsid w:val="009C081B"/>
    <w:rsid w:val="009C0C5A"/>
    <w:rsid w:val="009C0CE5"/>
    <w:rsid w:val="009C14E3"/>
    <w:rsid w:val="009C1A4C"/>
    <w:rsid w:val="009C1E64"/>
    <w:rsid w:val="009C283A"/>
    <w:rsid w:val="009C2921"/>
    <w:rsid w:val="009C2C7D"/>
    <w:rsid w:val="009C2EB7"/>
    <w:rsid w:val="009C316A"/>
    <w:rsid w:val="009C3495"/>
    <w:rsid w:val="009C39C1"/>
    <w:rsid w:val="009C39F8"/>
    <w:rsid w:val="009C3B1C"/>
    <w:rsid w:val="009C3C51"/>
    <w:rsid w:val="009C49CA"/>
    <w:rsid w:val="009C4FC1"/>
    <w:rsid w:val="009C4FD8"/>
    <w:rsid w:val="009C57E7"/>
    <w:rsid w:val="009C58E5"/>
    <w:rsid w:val="009C5A47"/>
    <w:rsid w:val="009C5CE7"/>
    <w:rsid w:val="009C5E08"/>
    <w:rsid w:val="009C5F01"/>
    <w:rsid w:val="009C72A5"/>
    <w:rsid w:val="009C7974"/>
    <w:rsid w:val="009D01E0"/>
    <w:rsid w:val="009D05F3"/>
    <w:rsid w:val="009D0B74"/>
    <w:rsid w:val="009D0BA5"/>
    <w:rsid w:val="009D1270"/>
    <w:rsid w:val="009D191D"/>
    <w:rsid w:val="009D1B2F"/>
    <w:rsid w:val="009D1F40"/>
    <w:rsid w:val="009D24A8"/>
    <w:rsid w:val="009D252F"/>
    <w:rsid w:val="009D2615"/>
    <w:rsid w:val="009D2A75"/>
    <w:rsid w:val="009D2D05"/>
    <w:rsid w:val="009D2D0C"/>
    <w:rsid w:val="009D3BA5"/>
    <w:rsid w:val="009D3C84"/>
    <w:rsid w:val="009D4E40"/>
    <w:rsid w:val="009D4E53"/>
    <w:rsid w:val="009D523A"/>
    <w:rsid w:val="009D528D"/>
    <w:rsid w:val="009D54E5"/>
    <w:rsid w:val="009D5A60"/>
    <w:rsid w:val="009D73A5"/>
    <w:rsid w:val="009D7654"/>
    <w:rsid w:val="009E0569"/>
    <w:rsid w:val="009E0656"/>
    <w:rsid w:val="009E075A"/>
    <w:rsid w:val="009E0A80"/>
    <w:rsid w:val="009E106F"/>
    <w:rsid w:val="009E1352"/>
    <w:rsid w:val="009E1B38"/>
    <w:rsid w:val="009E23BC"/>
    <w:rsid w:val="009E3823"/>
    <w:rsid w:val="009E3D11"/>
    <w:rsid w:val="009E3D67"/>
    <w:rsid w:val="009E4160"/>
    <w:rsid w:val="009E443F"/>
    <w:rsid w:val="009E45E3"/>
    <w:rsid w:val="009E4CD4"/>
    <w:rsid w:val="009E4E38"/>
    <w:rsid w:val="009E4F2E"/>
    <w:rsid w:val="009E53C9"/>
    <w:rsid w:val="009E5C46"/>
    <w:rsid w:val="009E7485"/>
    <w:rsid w:val="009E7F68"/>
    <w:rsid w:val="009E7FB8"/>
    <w:rsid w:val="009F0B9C"/>
    <w:rsid w:val="009F0C93"/>
    <w:rsid w:val="009F1071"/>
    <w:rsid w:val="009F1181"/>
    <w:rsid w:val="009F1319"/>
    <w:rsid w:val="009F18E0"/>
    <w:rsid w:val="009F2EDB"/>
    <w:rsid w:val="009F3579"/>
    <w:rsid w:val="009F3993"/>
    <w:rsid w:val="009F3C63"/>
    <w:rsid w:val="009F3D94"/>
    <w:rsid w:val="009F4D35"/>
    <w:rsid w:val="009F5FA3"/>
    <w:rsid w:val="009F62BD"/>
    <w:rsid w:val="009F652B"/>
    <w:rsid w:val="009F66F5"/>
    <w:rsid w:val="009F680F"/>
    <w:rsid w:val="009F6E53"/>
    <w:rsid w:val="00A00057"/>
    <w:rsid w:val="00A011E6"/>
    <w:rsid w:val="00A013FC"/>
    <w:rsid w:val="00A01ED8"/>
    <w:rsid w:val="00A02C65"/>
    <w:rsid w:val="00A035D3"/>
    <w:rsid w:val="00A03C79"/>
    <w:rsid w:val="00A03FF8"/>
    <w:rsid w:val="00A046BB"/>
    <w:rsid w:val="00A0488B"/>
    <w:rsid w:val="00A04B86"/>
    <w:rsid w:val="00A04FCB"/>
    <w:rsid w:val="00A05B94"/>
    <w:rsid w:val="00A07C03"/>
    <w:rsid w:val="00A105C2"/>
    <w:rsid w:val="00A11215"/>
    <w:rsid w:val="00A1140E"/>
    <w:rsid w:val="00A11654"/>
    <w:rsid w:val="00A11912"/>
    <w:rsid w:val="00A11B50"/>
    <w:rsid w:val="00A12174"/>
    <w:rsid w:val="00A127EB"/>
    <w:rsid w:val="00A13829"/>
    <w:rsid w:val="00A14ED4"/>
    <w:rsid w:val="00A1527F"/>
    <w:rsid w:val="00A1616B"/>
    <w:rsid w:val="00A16F6C"/>
    <w:rsid w:val="00A16FD6"/>
    <w:rsid w:val="00A17082"/>
    <w:rsid w:val="00A20022"/>
    <w:rsid w:val="00A201EF"/>
    <w:rsid w:val="00A20787"/>
    <w:rsid w:val="00A20844"/>
    <w:rsid w:val="00A20CCC"/>
    <w:rsid w:val="00A216AA"/>
    <w:rsid w:val="00A2178E"/>
    <w:rsid w:val="00A217FB"/>
    <w:rsid w:val="00A21F20"/>
    <w:rsid w:val="00A221C1"/>
    <w:rsid w:val="00A22601"/>
    <w:rsid w:val="00A22901"/>
    <w:rsid w:val="00A22BB0"/>
    <w:rsid w:val="00A22C54"/>
    <w:rsid w:val="00A22DF2"/>
    <w:rsid w:val="00A22F32"/>
    <w:rsid w:val="00A23659"/>
    <w:rsid w:val="00A23AEB"/>
    <w:rsid w:val="00A23D1F"/>
    <w:rsid w:val="00A23F36"/>
    <w:rsid w:val="00A24243"/>
    <w:rsid w:val="00A249CE"/>
    <w:rsid w:val="00A24C92"/>
    <w:rsid w:val="00A24E01"/>
    <w:rsid w:val="00A252B1"/>
    <w:rsid w:val="00A2597A"/>
    <w:rsid w:val="00A272BA"/>
    <w:rsid w:val="00A27C40"/>
    <w:rsid w:val="00A302BA"/>
    <w:rsid w:val="00A32A80"/>
    <w:rsid w:val="00A3390F"/>
    <w:rsid w:val="00A33EED"/>
    <w:rsid w:val="00A340C0"/>
    <w:rsid w:val="00A3424C"/>
    <w:rsid w:val="00A3468A"/>
    <w:rsid w:val="00A349CA"/>
    <w:rsid w:val="00A34F5D"/>
    <w:rsid w:val="00A35D04"/>
    <w:rsid w:val="00A35F32"/>
    <w:rsid w:val="00A362BD"/>
    <w:rsid w:val="00A3642D"/>
    <w:rsid w:val="00A36C22"/>
    <w:rsid w:val="00A3732C"/>
    <w:rsid w:val="00A37BE9"/>
    <w:rsid w:val="00A37C82"/>
    <w:rsid w:val="00A4023E"/>
    <w:rsid w:val="00A402A6"/>
    <w:rsid w:val="00A402B5"/>
    <w:rsid w:val="00A403AF"/>
    <w:rsid w:val="00A40559"/>
    <w:rsid w:val="00A40823"/>
    <w:rsid w:val="00A409F1"/>
    <w:rsid w:val="00A40A5C"/>
    <w:rsid w:val="00A40D7E"/>
    <w:rsid w:val="00A412FE"/>
    <w:rsid w:val="00A415BB"/>
    <w:rsid w:val="00A41781"/>
    <w:rsid w:val="00A41832"/>
    <w:rsid w:val="00A41AC3"/>
    <w:rsid w:val="00A41B48"/>
    <w:rsid w:val="00A41EE7"/>
    <w:rsid w:val="00A42420"/>
    <w:rsid w:val="00A426DD"/>
    <w:rsid w:val="00A428B6"/>
    <w:rsid w:val="00A42D4D"/>
    <w:rsid w:val="00A431EB"/>
    <w:rsid w:val="00A43418"/>
    <w:rsid w:val="00A43DC6"/>
    <w:rsid w:val="00A44114"/>
    <w:rsid w:val="00A44DB2"/>
    <w:rsid w:val="00A45EBD"/>
    <w:rsid w:val="00A46835"/>
    <w:rsid w:val="00A46F03"/>
    <w:rsid w:val="00A503D1"/>
    <w:rsid w:val="00A50538"/>
    <w:rsid w:val="00A50C7C"/>
    <w:rsid w:val="00A5114B"/>
    <w:rsid w:val="00A512AD"/>
    <w:rsid w:val="00A5163C"/>
    <w:rsid w:val="00A51CF0"/>
    <w:rsid w:val="00A534C6"/>
    <w:rsid w:val="00A53CB2"/>
    <w:rsid w:val="00A544AC"/>
    <w:rsid w:val="00A54A86"/>
    <w:rsid w:val="00A55803"/>
    <w:rsid w:val="00A55F25"/>
    <w:rsid w:val="00A5683F"/>
    <w:rsid w:val="00A57052"/>
    <w:rsid w:val="00A57E89"/>
    <w:rsid w:val="00A60A3C"/>
    <w:rsid w:val="00A6115A"/>
    <w:rsid w:val="00A6140B"/>
    <w:rsid w:val="00A61B23"/>
    <w:rsid w:val="00A61E79"/>
    <w:rsid w:val="00A61F91"/>
    <w:rsid w:val="00A622B1"/>
    <w:rsid w:val="00A62807"/>
    <w:rsid w:val="00A62971"/>
    <w:rsid w:val="00A629EB"/>
    <w:rsid w:val="00A62A61"/>
    <w:rsid w:val="00A632E1"/>
    <w:rsid w:val="00A6388F"/>
    <w:rsid w:val="00A65FAC"/>
    <w:rsid w:val="00A66009"/>
    <w:rsid w:val="00A66661"/>
    <w:rsid w:val="00A668DB"/>
    <w:rsid w:val="00A66B86"/>
    <w:rsid w:val="00A66BCD"/>
    <w:rsid w:val="00A66CA4"/>
    <w:rsid w:val="00A67438"/>
    <w:rsid w:val="00A70FBD"/>
    <w:rsid w:val="00A718E5"/>
    <w:rsid w:val="00A71B77"/>
    <w:rsid w:val="00A72642"/>
    <w:rsid w:val="00A72AC4"/>
    <w:rsid w:val="00A72D96"/>
    <w:rsid w:val="00A72DF2"/>
    <w:rsid w:val="00A7308F"/>
    <w:rsid w:val="00A7329F"/>
    <w:rsid w:val="00A73770"/>
    <w:rsid w:val="00A73C7D"/>
    <w:rsid w:val="00A73DAA"/>
    <w:rsid w:val="00A73E4E"/>
    <w:rsid w:val="00A73F0D"/>
    <w:rsid w:val="00A740D4"/>
    <w:rsid w:val="00A7489F"/>
    <w:rsid w:val="00A7493D"/>
    <w:rsid w:val="00A74C62"/>
    <w:rsid w:val="00A74D15"/>
    <w:rsid w:val="00A74DC2"/>
    <w:rsid w:val="00A752CA"/>
    <w:rsid w:val="00A75562"/>
    <w:rsid w:val="00A7700B"/>
    <w:rsid w:val="00A7703F"/>
    <w:rsid w:val="00A77043"/>
    <w:rsid w:val="00A7794E"/>
    <w:rsid w:val="00A77CAC"/>
    <w:rsid w:val="00A80ECF"/>
    <w:rsid w:val="00A81467"/>
    <w:rsid w:val="00A81541"/>
    <w:rsid w:val="00A81655"/>
    <w:rsid w:val="00A81928"/>
    <w:rsid w:val="00A81BA8"/>
    <w:rsid w:val="00A82605"/>
    <w:rsid w:val="00A82926"/>
    <w:rsid w:val="00A83049"/>
    <w:rsid w:val="00A8322C"/>
    <w:rsid w:val="00A84970"/>
    <w:rsid w:val="00A852D4"/>
    <w:rsid w:val="00A85E28"/>
    <w:rsid w:val="00A860CE"/>
    <w:rsid w:val="00A86436"/>
    <w:rsid w:val="00A8646F"/>
    <w:rsid w:val="00A86783"/>
    <w:rsid w:val="00A86D66"/>
    <w:rsid w:val="00A870D2"/>
    <w:rsid w:val="00A8741D"/>
    <w:rsid w:val="00A87503"/>
    <w:rsid w:val="00A875A5"/>
    <w:rsid w:val="00A87879"/>
    <w:rsid w:val="00A900CF"/>
    <w:rsid w:val="00A90463"/>
    <w:rsid w:val="00A905AF"/>
    <w:rsid w:val="00A91157"/>
    <w:rsid w:val="00A91B57"/>
    <w:rsid w:val="00A922E8"/>
    <w:rsid w:val="00A92B81"/>
    <w:rsid w:val="00A933E7"/>
    <w:rsid w:val="00A93818"/>
    <w:rsid w:val="00A94539"/>
    <w:rsid w:val="00A94557"/>
    <w:rsid w:val="00A947A3"/>
    <w:rsid w:val="00A94F8B"/>
    <w:rsid w:val="00A95E52"/>
    <w:rsid w:val="00A963B2"/>
    <w:rsid w:val="00A9719E"/>
    <w:rsid w:val="00A97942"/>
    <w:rsid w:val="00A979D1"/>
    <w:rsid w:val="00AA00C0"/>
    <w:rsid w:val="00AA0F50"/>
    <w:rsid w:val="00AA111A"/>
    <w:rsid w:val="00AA1198"/>
    <w:rsid w:val="00AA1366"/>
    <w:rsid w:val="00AA1613"/>
    <w:rsid w:val="00AA1B55"/>
    <w:rsid w:val="00AA1D74"/>
    <w:rsid w:val="00AA2980"/>
    <w:rsid w:val="00AA2994"/>
    <w:rsid w:val="00AA2BD2"/>
    <w:rsid w:val="00AA34B6"/>
    <w:rsid w:val="00AA3CA7"/>
    <w:rsid w:val="00AA4489"/>
    <w:rsid w:val="00AA5120"/>
    <w:rsid w:val="00AA5ECE"/>
    <w:rsid w:val="00AA5F27"/>
    <w:rsid w:val="00AA6299"/>
    <w:rsid w:val="00AA6A17"/>
    <w:rsid w:val="00AA7064"/>
    <w:rsid w:val="00AB0620"/>
    <w:rsid w:val="00AB06C1"/>
    <w:rsid w:val="00AB0713"/>
    <w:rsid w:val="00AB09DC"/>
    <w:rsid w:val="00AB0B17"/>
    <w:rsid w:val="00AB11A1"/>
    <w:rsid w:val="00AB1771"/>
    <w:rsid w:val="00AB23F6"/>
    <w:rsid w:val="00AB30C4"/>
    <w:rsid w:val="00AB34D9"/>
    <w:rsid w:val="00AB3A4D"/>
    <w:rsid w:val="00AB43C6"/>
    <w:rsid w:val="00AB48C2"/>
    <w:rsid w:val="00AB531B"/>
    <w:rsid w:val="00AB5E67"/>
    <w:rsid w:val="00AB5F8D"/>
    <w:rsid w:val="00AB6524"/>
    <w:rsid w:val="00AB6859"/>
    <w:rsid w:val="00AB6EF8"/>
    <w:rsid w:val="00AB7202"/>
    <w:rsid w:val="00AB7A71"/>
    <w:rsid w:val="00AB7D8F"/>
    <w:rsid w:val="00AC0047"/>
    <w:rsid w:val="00AC0DF3"/>
    <w:rsid w:val="00AC1A46"/>
    <w:rsid w:val="00AC201A"/>
    <w:rsid w:val="00AC264B"/>
    <w:rsid w:val="00AC2B24"/>
    <w:rsid w:val="00AC2C52"/>
    <w:rsid w:val="00AC3EE2"/>
    <w:rsid w:val="00AC4302"/>
    <w:rsid w:val="00AC4432"/>
    <w:rsid w:val="00AC5320"/>
    <w:rsid w:val="00AC54F4"/>
    <w:rsid w:val="00AC6167"/>
    <w:rsid w:val="00AC636D"/>
    <w:rsid w:val="00AC6508"/>
    <w:rsid w:val="00AC6679"/>
    <w:rsid w:val="00AC6A14"/>
    <w:rsid w:val="00AC6A6C"/>
    <w:rsid w:val="00AC6C9B"/>
    <w:rsid w:val="00AC6FFA"/>
    <w:rsid w:val="00AC7037"/>
    <w:rsid w:val="00AC7143"/>
    <w:rsid w:val="00AC718C"/>
    <w:rsid w:val="00AC7D3F"/>
    <w:rsid w:val="00AC7F5C"/>
    <w:rsid w:val="00AD0384"/>
    <w:rsid w:val="00AD06AB"/>
    <w:rsid w:val="00AD086C"/>
    <w:rsid w:val="00AD0C03"/>
    <w:rsid w:val="00AD17A4"/>
    <w:rsid w:val="00AD19A6"/>
    <w:rsid w:val="00AD1CA9"/>
    <w:rsid w:val="00AD2559"/>
    <w:rsid w:val="00AD2746"/>
    <w:rsid w:val="00AD34BF"/>
    <w:rsid w:val="00AD3565"/>
    <w:rsid w:val="00AD401E"/>
    <w:rsid w:val="00AD4439"/>
    <w:rsid w:val="00AD4910"/>
    <w:rsid w:val="00AD49C2"/>
    <w:rsid w:val="00AD4C45"/>
    <w:rsid w:val="00AD4F8D"/>
    <w:rsid w:val="00AD5288"/>
    <w:rsid w:val="00AD54A8"/>
    <w:rsid w:val="00AD5892"/>
    <w:rsid w:val="00AD6ACA"/>
    <w:rsid w:val="00AD6E3B"/>
    <w:rsid w:val="00AD70E8"/>
    <w:rsid w:val="00AD71AC"/>
    <w:rsid w:val="00AD7345"/>
    <w:rsid w:val="00AD7387"/>
    <w:rsid w:val="00AD763B"/>
    <w:rsid w:val="00AD7B55"/>
    <w:rsid w:val="00AE0D14"/>
    <w:rsid w:val="00AE1095"/>
    <w:rsid w:val="00AE1169"/>
    <w:rsid w:val="00AE1323"/>
    <w:rsid w:val="00AE1639"/>
    <w:rsid w:val="00AE1911"/>
    <w:rsid w:val="00AE2327"/>
    <w:rsid w:val="00AE2E98"/>
    <w:rsid w:val="00AE3F92"/>
    <w:rsid w:val="00AE45B2"/>
    <w:rsid w:val="00AE4B6D"/>
    <w:rsid w:val="00AE4CC2"/>
    <w:rsid w:val="00AE4F9A"/>
    <w:rsid w:val="00AE5A15"/>
    <w:rsid w:val="00AE5A9F"/>
    <w:rsid w:val="00AE6B5D"/>
    <w:rsid w:val="00AE70AE"/>
    <w:rsid w:val="00AE7168"/>
    <w:rsid w:val="00AF00D7"/>
    <w:rsid w:val="00AF068B"/>
    <w:rsid w:val="00AF0AA9"/>
    <w:rsid w:val="00AF11EE"/>
    <w:rsid w:val="00AF222E"/>
    <w:rsid w:val="00AF240B"/>
    <w:rsid w:val="00AF246D"/>
    <w:rsid w:val="00AF298A"/>
    <w:rsid w:val="00AF388C"/>
    <w:rsid w:val="00AF39A3"/>
    <w:rsid w:val="00AF3E66"/>
    <w:rsid w:val="00AF3F62"/>
    <w:rsid w:val="00AF42B2"/>
    <w:rsid w:val="00AF45B3"/>
    <w:rsid w:val="00AF45C0"/>
    <w:rsid w:val="00AF489B"/>
    <w:rsid w:val="00AF4C53"/>
    <w:rsid w:val="00AF4E5D"/>
    <w:rsid w:val="00AF5217"/>
    <w:rsid w:val="00AF57D0"/>
    <w:rsid w:val="00AF5C5A"/>
    <w:rsid w:val="00AF6133"/>
    <w:rsid w:val="00AF781C"/>
    <w:rsid w:val="00B00090"/>
    <w:rsid w:val="00B000BA"/>
    <w:rsid w:val="00B000D5"/>
    <w:rsid w:val="00B001CE"/>
    <w:rsid w:val="00B006F7"/>
    <w:rsid w:val="00B00A9A"/>
    <w:rsid w:val="00B00FDF"/>
    <w:rsid w:val="00B01586"/>
    <w:rsid w:val="00B017C0"/>
    <w:rsid w:val="00B01ABD"/>
    <w:rsid w:val="00B01C15"/>
    <w:rsid w:val="00B01CAB"/>
    <w:rsid w:val="00B0234C"/>
    <w:rsid w:val="00B025C1"/>
    <w:rsid w:val="00B0446E"/>
    <w:rsid w:val="00B049FC"/>
    <w:rsid w:val="00B04DBA"/>
    <w:rsid w:val="00B04DD4"/>
    <w:rsid w:val="00B0538A"/>
    <w:rsid w:val="00B05769"/>
    <w:rsid w:val="00B05A02"/>
    <w:rsid w:val="00B05AF9"/>
    <w:rsid w:val="00B062D5"/>
    <w:rsid w:val="00B063F4"/>
    <w:rsid w:val="00B06B07"/>
    <w:rsid w:val="00B07313"/>
    <w:rsid w:val="00B078CB"/>
    <w:rsid w:val="00B07B28"/>
    <w:rsid w:val="00B07C8B"/>
    <w:rsid w:val="00B11987"/>
    <w:rsid w:val="00B128C9"/>
    <w:rsid w:val="00B12B29"/>
    <w:rsid w:val="00B12C41"/>
    <w:rsid w:val="00B13153"/>
    <w:rsid w:val="00B13591"/>
    <w:rsid w:val="00B154D8"/>
    <w:rsid w:val="00B1628B"/>
    <w:rsid w:val="00B163F3"/>
    <w:rsid w:val="00B16894"/>
    <w:rsid w:val="00B16946"/>
    <w:rsid w:val="00B175A3"/>
    <w:rsid w:val="00B203E7"/>
    <w:rsid w:val="00B20980"/>
    <w:rsid w:val="00B210B5"/>
    <w:rsid w:val="00B2144B"/>
    <w:rsid w:val="00B2159B"/>
    <w:rsid w:val="00B218A2"/>
    <w:rsid w:val="00B21D63"/>
    <w:rsid w:val="00B21E75"/>
    <w:rsid w:val="00B22122"/>
    <w:rsid w:val="00B222FD"/>
    <w:rsid w:val="00B223E6"/>
    <w:rsid w:val="00B224DF"/>
    <w:rsid w:val="00B2258E"/>
    <w:rsid w:val="00B2261D"/>
    <w:rsid w:val="00B227A3"/>
    <w:rsid w:val="00B24727"/>
    <w:rsid w:val="00B24829"/>
    <w:rsid w:val="00B2489C"/>
    <w:rsid w:val="00B25222"/>
    <w:rsid w:val="00B25289"/>
    <w:rsid w:val="00B257E1"/>
    <w:rsid w:val="00B2632F"/>
    <w:rsid w:val="00B263AC"/>
    <w:rsid w:val="00B26635"/>
    <w:rsid w:val="00B279F8"/>
    <w:rsid w:val="00B27A82"/>
    <w:rsid w:val="00B3017F"/>
    <w:rsid w:val="00B30764"/>
    <w:rsid w:val="00B31B2D"/>
    <w:rsid w:val="00B31C0A"/>
    <w:rsid w:val="00B321C2"/>
    <w:rsid w:val="00B32BD6"/>
    <w:rsid w:val="00B32D17"/>
    <w:rsid w:val="00B32D78"/>
    <w:rsid w:val="00B3356E"/>
    <w:rsid w:val="00B33AD7"/>
    <w:rsid w:val="00B33D7A"/>
    <w:rsid w:val="00B33E38"/>
    <w:rsid w:val="00B34A7E"/>
    <w:rsid w:val="00B34BB3"/>
    <w:rsid w:val="00B34E08"/>
    <w:rsid w:val="00B350AD"/>
    <w:rsid w:val="00B3519B"/>
    <w:rsid w:val="00B353DF"/>
    <w:rsid w:val="00B35B3E"/>
    <w:rsid w:val="00B36C8B"/>
    <w:rsid w:val="00B37775"/>
    <w:rsid w:val="00B37B6E"/>
    <w:rsid w:val="00B40606"/>
    <w:rsid w:val="00B407CE"/>
    <w:rsid w:val="00B4141F"/>
    <w:rsid w:val="00B41743"/>
    <w:rsid w:val="00B41AD7"/>
    <w:rsid w:val="00B41DAA"/>
    <w:rsid w:val="00B42088"/>
    <w:rsid w:val="00B4244E"/>
    <w:rsid w:val="00B42909"/>
    <w:rsid w:val="00B42BAB"/>
    <w:rsid w:val="00B42F20"/>
    <w:rsid w:val="00B43CD3"/>
    <w:rsid w:val="00B4516A"/>
    <w:rsid w:val="00B45A32"/>
    <w:rsid w:val="00B46CED"/>
    <w:rsid w:val="00B47D3F"/>
    <w:rsid w:val="00B50050"/>
    <w:rsid w:val="00B50354"/>
    <w:rsid w:val="00B507A7"/>
    <w:rsid w:val="00B50857"/>
    <w:rsid w:val="00B50D30"/>
    <w:rsid w:val="00B50EC1"/>
    <w:rsid w:val="00B51983"/>
    <w:rsid w:val="00B5389B"/>
    <w:rsid w:val="00B53A06"/>
    <w:rsid w:val="00B53A3F"/>
    <w:rsid w:val="00B53A8E"/>
    <w:rsid w:val="00B542EE"/>
    <w:rsid w:val="00B550E9"/>
    <w:rsid w:val="00B553BB"/>
    <w:rsid w:val="00B55C95"/>
    <w:rsid w:val="00B56C0F"/>
    <w:rsid w:val="00B56E02"/>
    <w:rsid w:val="00B57084"/>
    <w:rsid w:val="00B57DAE"/>
    <w:rsid w:val="00B6039A"/>
    <w:rsid w:val="00B60DEC"/>
    <w:rsid w:val="00B6107F"/>
    <w:rsid w:val="00B62688"/>
    <w:rsid w:val="00B62965"/>
    <w:rsid w:val="00B62A46"/>
    <w:rsid w:val="00B63461"/>
    <w:rsid w:val="00B636A6"/>
    <w:rsid w:val="00B63738"/>
    <w:rsid w:val="00B63743"/>
    <w:rsid w:val="00B638F0"/>
    <w:rsid w:val="00B6414C"/>
    <w:rsid w:val="00B648D8"/>
    <w:rsid w:val="00B64DC2"/>
    <w:rsid w:val="00B6524B"/>
    <w:rsid w:val="00B65434"/>
    <w:rsid w:val="00B660F0"/>
    <w:rsid w:val="00B66B9C"/>
    <w:rsid w:val="00B67538"/>
    <w:rsid w:val="00B67A55"/>
    <w:rsid w:val="00B67E19"/>
    <w:rsid w:val="00B70438"/>
    <w:rsid w:val="00B70897"/>
    <w:rsid w:val="00B70D3F"/>
    <w:rsid w:val="00B718A8"/>
    <w:rsid w:val="00B72038"/>
    <w:rsid w:val="00B7320F"/>
    <w:rsid w:val="00B73845"/>
    <w:rsid w:val="00B74700"/>
    <w:rsid w:val="00B74D88"/>
    <w:rsid w:val="00B75619"/>
    <w:rsid w:val="00B756D8"/>
    <w:rsid w:val="00B7572F"/>
    <w:rsid w:val="00B7590E"/>
    <w:rsid w:val="00B759D6"/>
    <w:rsid w:val="00B75C77"/>
    <w:rsid w:val="00B7602F"/>
    <w:rsid w:val="00B76423"/>
    <w:rsid w:val="00B76E9D"/>
    <w:rsid w:val="00B76F46"/>
    <w:rsid w:val="00B77C38"/>
    <w:rsid w:val="00B801D8"/>
    <w:rsid w:val="00B8137F"/>
    <w:rsid w:val="00B81B11"/>
    <w:rsid w:val="00B81C68"/>
    <w:rsid w:val="00B81CF4"/>
    <w:rsid w:val="00B820DD"/>
    <w:rsid w:val="00B82270"/>
    <w:rsid w:val="00B8285B"/>
    <w:rsid w:val="00B83227"/>
    <w:rsid w:val="00B83B07"/>
    <w:rsid w:val="00B83C88"/>
    <w:rsid w:val="00B842CE"/>
    <w:rsid w:val="00B848A7"/>
    <w:rsid w:val="00B84D3B"/>
    <w:rsid w:val="00B85056"/>
    <w:rsid w:val="00B85074"/>
    <w:rsid w:val="00B853C2"/>
    <w:rsid w:val="00B85AD8"/>
    <w:rsid w:val="00B85BDA"/>
    <w:rsid w:val="00B85C36"/>
    <w:rsid w:val="00B86979"/>
    <w:rsid w:val="00B86EBA"/>
    <w:rsid w:val="00B87013"/>
    <w:rsid w:val="00B875DA"/>
    <w:rsid w:val="00B875F6"/>
    <w:rsid w:val="00B87FBC"/>
    <w:rsid w:val="00B9001F"/>
    <w:rsid w:val="00B9077D"/>
    <w:rsid w:val="00B90965"/>
    <w:rsid w:val="00B90BFB"/>
    <w:rsid w:val="00B90C15"/>
    <w:rsid w:val="00B90D78"/>
    <w:rsid w:val="00B91C77"/>
    <w:rsid w:val="00B942B6"/>
    <w:rsid w:val="00B95673"/>
    <w:rsid w:val="00B96062"/>
    <w:rsid w:val="00B96A11"/>
    <w:rsid w:val="00B96EDA"/>
    <w:rsid w:val="00B97537"/>
    <w:rsid w:val="00BA0524"/>
    <w:rsid w:val="00BA059B"/>
    <w:rsid w:val="00BA080F"/>
    <w:rsid w:val="00BA0A30"/>
    <w:rsid w:val="00BA0D85"/>
    <w:rsid w:val="00BA1D3C"/>
    <w:rsid w:val="00BA251A"/>
    <w:rsid w:val="00BA2B7F"/>
    <w:rsid w:val="00BA30DB"/>
    <w:rsid w:val="00BA313D"/>
    <w:rsid w:val="00BA34F7"/>
    <w:rsid w:val="00BA3F37"/>
    <w:rsid w:val="00BA41DD"/>
    <w:rsid w:val="00BA43DC"/>
    <w:rsid w:val="00BA467E"/>
    <w:rsid w:val="00BA518C"/>
    <w:rsid w:val="00BA5227"/>
    <w:rsid w:val="00BA5802"/>
    <w:rsid w:val="00BA5932"/>
    <w:rsid w:val="00BA5B46"/>
    <w:rsid w:val="00BA5E3C"/>
    <w:rsid w:val="00BA6693"/>
    <w:rsid w:val="00BA6A15"/>
    <w:rsid w:val="00BA6B3C"/>
    <w:rsid w:val="00BA6B85"/>
    <w:rsid w:val="00BA7BFC"/>
    <w:rsid w:val="00BB0111"/>
    <w:rsid w:val="00BB0241"/>
    <w:rsid w:val="00BB04B4"/>
    <w:rsid w:val="00BB0E00"/>
    <w:rsid w:val="00BB23DC"/>
    <w:rsid w:val="00BB28C6"/>
    <w:rsid w:val="00BB2BD2"/>
    <w:rsid w:val="00BB2BF2"/>
    <w:rsid w:val="00BB2CD4"/>
    <w:rsid w:val="00BB3100"/>
    <w:rsid w:val="00BB32C0"/>
    <w:rsid w:val="00BB4523"/>
    <w:rsid w:val="00BB45D4"/>
    <w:rsid w:val="00BB4DDB"/>
    <w:rsid w:val="00BB5045"/>
    <w:rsid w:val="00BB5388"/>
    <w:rsid w:val="00BB53AE"/>
    <w:rsid w:val="00BB56FC"/>
    <w:rsid w:val="00BB57AD"/>
    <w:rsid w:val="00BB59B0"/>
    <w:rsid w:val="00BB602A"/>
    <w:rsid w:val="00BB6091"/>
    <w:rsid w:val="00BB64A3"/>
    <w:rsid w:val="00BB6B17"/>
    <w:rsid w:val="00BB7A1E"/>
    <w:rsid w:val="00BB7B48"/>
    <w:rsid w:val="00BC06A7"/>
    <w:rsid w:val="00BC1D6D"/>
    <w:rsid w:val="00BC204A"/>
    <w:rsid w:val="00BC229E"/>
    <w:rsid w:val="00BC3908"/>
    <w:rsid w:val="00BC3C4F"/>
    <w:rsid w:val="00BC4049"/>
    <w:rsid w:val="00BC41F9"/>
    <w:rsid w:val="00BC5178"/>
    <w:rsid w:val="00BC5549"/>
    <w:rsid w:val="00BC5AE4"/>
    <w:rsid w:val="00BC6C19"/>
    <w:rsid w:val="00BC7144"/>
    <w:rsid w:val="00BC7958"/>
    <w:rsid w:val="00BC7B79"/>
    <w:rsid w:val="00BD00EF"/>
    <w:rsid w:val="00BD04BB"/>
    <w:rsid w:val="00BD13B7"/>
    <w:rsid w:val="00BD1ABF"/>
    <w:rsid w:val="00BD1C33"/>
    <w:rsid w:val="00BD2DD0"/>
    <w:rsid w:val="00BD32E8"/>
    <w:rsid w:val="00BD375C"/>
    <w:rsid w:val="00BD3E0F"/>
    <w:rsid w:val="00BD3F63"/>
    <w:rsid w:val="00BD47D8"/>
    <w:rsid w:val="00BD48C2"/>
    <w:rsid w:val="00BD4BCA"/>
    <w:rsid w:val="00BD4C69"/>
    <w:rsid w:val="00BD4D55"/>
    <w:rsid w:val="00BD57FE"/>
    <w:rsid w:val="00BD580C"/>
    <w:rsid w:val="00BD58B6"/>
    <w:rsid w:val="00BD59BB"/>
    <w:rsid w:val="00BD5CD6"/>
    <w:rsid w:val="00BD6B92"/>
    <w:rsid w:val="00BD7062"/>
    <w:rsid w:val="00BD719E"/>
    <w:rsid w:val="00BD75B2"/>
    <w:rsid w:val="00BE0196"/>
    <w:rsid w:val="00BE070C"/>
    <w:rsid w:val="00BE0B92"/>
    <w:rsid w:val="00BE0BCF"/>
    <w:rsid w:val="00BE1CEA"/>
    <w:rsid w:val="00BE23DE"/>
    <w:rsid w:val="00BE2F66"/>
    <w:rsid w:val="00BE3096"/>
    <w:rsid w:val="00BE370D"/>
    <w:rsid w:val="00BE39D8"/>
    <w:rsid w:val="00BE40B0"/>
    <w:rsid w:val="00BE40EB"/>
    <w:rsid w:val="00BE4217"/>
    <w:rsid w:val="00BE4534"/>
    <w:rsid w:val="00BE4754"/>
    <w:rsid w:val="00BE498C"/>
    <w:rsid w:val="00BE5476"/>
    <w:rsid w:val="00BE566A"/>
    <w:rsid w:val="00BE5EC0"/>
    <w:rsid w:val="00BE634E"/>
    <w:rsid w:val="00BE6458"/>
    <w:rsid w:val="00BE6BCE"/>
    <w:rsid w:val="00BE6DA5"/>
    <w:rsid w:val="00BE6F4A"/>
    <w:rsid w:val="00BE72AD"/>
    <w:rsid w:val="00BE73B5"/>
    <w:rsid w:val="00BE7CB4"/>
    <w:rsid w:val="00BF08D3"/>
    <w:rsid w:val="00BF0AF3"/>
    <w:rsid w:val="00BF0D4B"/>
    <w:rsid w:val="00BF0F0C"/>
    <w:rsid w:val="00BF147C"/>
    <w:rsid w:val="00BF1DBD"/>
    <w:rsid w:val="00BF24FC"/>
    <w:rsid w:val="00BF3115"/>
    <w:rsid w:val="00BF345B"/>
    <w:rsid w:val="00BF3D17"/>
    <w:rsid w:val="00BF45F8"/>
    <w:rsid w:val="00BF5DBF"/>
    <w:rsid w:val="00BF694C"/>
    <w:rsid w:val="00BF6BEC"/>
    <w:rsid w:val="00BF6E53"/>
    <w:rsid w:val="00BF7290"/>
    <w:rsid w:val="00BF7701"/>
    <w:rsid w:val="00BF778D"/>
    <w:rsid w:val="00C004F9"/>
    <w:rsid w:val="00C00CC6"/>
    <w:rsid w:val="00C010EC"/>
    <w:rsid w:val="00C01339"/>
    <w:rsid w:val="00C01828"/>
    <w:rsid w:val="00C02065"/>
    <w:rsid w:val="00C02DCE"/>
    <w:rsid w:val="00C02EC2"/>
    <w:rsid w:val="00C03A11"/>
    <w:rsid w:val="00C03D8E"/>
    <w:rsid w:val="00C03D96"/>
    <w:rsid w:val="00C04114"/>
    <w:rsid w:val="00C04807"/>
    <w:rsid w:val="00C0487F"/>
    <w:rsid w:val="00C048DA"/>
    <w:rsid w:val="00C05017"/>
    <w:rsid w:val="00C0581D"/>
    <w:rsid w:val="00C05CED"/>
    <w:rsid w:val="00C06146"/>
    <w:rsid w:val="00C06FE5"/>
    <w:rsid w:val="00C079EF"/>
    <w:rsid w:val="00C07AD3"/>
    <w:rsid w:val="00C07DC5"/>
    <w:rsid w:val="00C10302"/>
    <w:rsid w:val="00C1158D"/>
    <w:rsid w:val="00C11A0D"/>
    <w:rsid w:val="00C11ED8"/>
    <w:rsid w:val="00C120CE"/>
    <w:rsid w:val="00C12DD7"/>
    <w:rsid w:val="00C13413"/>
    <w:rsid w:val="00C13B0F"/>
    <w:rsid w:val="00C141E7"/>
    <w:rsid w:val="00C146AA"/>
    <w:rsid w:val="00C14A87"/>
    <w:rsid w:val="00C14C0B"/>
    <w:rsid w:val="00C14DD8"/>
    <w:rsid w:val="00C153C7"/>
    <w:rsid w:val="00C1617A"/>
    <w:rsid w:val="00C16503"/>
    <w:rsid w:val="00C17341"/>
    <w:rsid w:val="00C174A5"/>
    <w:rsid w:val="00C2024E"/>
    <w:rsid w:val="00C20318"/>
    <w:rsid w:val="00C2036D"/>
    <w:rsid w:val="00C203FC"/>
    <w:rsid w:val="00C20D73"/>
    <w:rsid w:val="00C2122D"/>
    <w:rsid w:val="00C22177"/>
    <w:rsid w:val="00C2218F"/>
    <w:rsid w:val="00C224D4"/>
    <w:rsid w:val="00C224E0"/>
    <w:rsid w:val="00C227BA"/>
    <w:rsid w:val="00C2296B"/>
    <w:rsid w:val="00C22AF8"/>
    <w:rsid w:val="00C23A03"/>
    <w:rsid w:val="00C23A13"/>
    <w:rsid w:val="00C24227"/>
    <w:rsid w:val="00C244CF"/>
    <w:rsid w:val="00C248C6"/>
    <w:rsid w:val="00C24A92"/>
    <w:rsid w:val="00C24B0B"/>
    <w:rsid w:val="00C24EC2"/>
    <w:rsid w:val="00C24FE6"/>
    <w:rsid w:val="00C259C2"/>
    <w:rsid w:val="00C25AF0"/>
    <w:rsid w:val="00C25F18"/>
    <w:rsid w:val="00C2631C"/>
    <w:rsid w:val="00C26907"/>
    <w:rsid w:val="00C2690A"/>
    <w:rsid w:val="00C26ADE"/>
    <w:rsid w:val="00C26DA3"/>
    <w:rsid w:val="00C27891"/>
    <w:rsid w:val="00C27DEF"/>
    <w:rsid w:val="00C3142C"/>
    <w:rsid w:val="00C316CE"/>
    <w:rsid w:val="00C31CB5"/>
    <w:rsid w:val="00C3200D"/>
    <w:rsid w:val="00C32140"/>
    <w:rsid w:val="00C3252C"/>
    <w:rsid w:val="00C32B29"/>
    <w:rsid w:val="00C3307E"/>
    <w:rsid w:val="00C33A35"/>
    <w:rsid w:val="00C33CE3"/>
    <w:rsid w:val="00C33DF6"/>
    <w:rsid w:val="00C34138"/>
    <w:rsid w:val="00C344AE"/>
    <w:rsid w:val="00C34581"/>
    <w:rsid w:val="00C3469B"/>
    <w:rsid w:val="00C347A8"/>
    <w:rsid w:val="00C347C9"/>
    <w:rsid w:val="00C34BF2"/>
    <w:rsid w:val="00C3521D"/>
    <w:rsid w:val="00C35537"/>
    <w:rsid w:val="00C357CE"/>
    <w:rsid w:val="00C3602E"/>
    <w:rsid w:val="00C3604A"/>
    <w:rsid w:val="00C371FE"/>
    <w:rsid w:val="00C4003C"/>
    <w:rsid w:val="00C412EC"/>
    <w:rsid w:val="00C41C22"/>
    <w:rsid w:val="00C41CA3"/>
    <w:rsid w:val="00C42BD0"/>
    <w:rsid w:val="00C432FC"/>
    <w:rsid w:val="00C433CC"/>
    <w:rsid w:val="00C43467"/>
    <w:rsid w:val="00C44323"/>
    <w:rsid w:val="00C4433B"/>
    <w:rsid w:val="00C4436F"/>
    <w:rsid w:val="00C45167"/>
    <w:rsid w:val="00C45638"/>
    <w:rsid w:val="00C45E18"/>
    <w:rsid w:val="00C4675B"/>
    <w:rsid w:val="00C46B86"/>
    <w:rsid w:val="00C46F00"/>
    <w:rsid w:val="00C4765C"/>
    <w:rsid w:val="00C47666"/>
    <w:rsid w:val="00C47788"/>
    <w:rsid w:val="00C4791D"/>
    <w:rsid w:val="00C47989"/>
    <w:rsid w:val="00C500DD"/>
    <w:rsid w:val="00C50269"/>
    <w:rsid w:val="00C50A4A"/>
    <w:rsid w:val="00C50E18"/>
    <w:rsid w:val="00C51101"/>
    <w:rsid w:val="00C5173C"/>
    <w:rsid w:val="00C51A14"/>
    <w:rsid w:val="00C51EF0"/>
    <w:rsid w:val="00C523DB"/>
    <w:rsid w:val="00C527EC"/>
    <w:rsid w:val="00C533C3"/>
    <w:rsid w:val="00C54035"/>
    <w:rsid w:val="00C54264"/>
    <w:rsid w:val="00C54401"/>
    <w:rsid w:val="00C547CA"/>
    <w:rsid w:val="00C548CF"/>
    <w:rsid w:val="00C55417"/>
    <w:rsid w:val="00C55BF2"/>
    <w:rsid w:val="00C56274"/>
    <w:rsid w:val="00C562B0"/>
    <w:rsid w:val="00C563EB"/>
    <w:rsid w:val="00C56986"/>
    <w:rsid w:val="00C56B72"/>
    <w:rsid w:val="00C56FEF"/>
    <w:rsid w:val="00C5715F"/>
    <w:rsid w:val="00C57CF6"/>
    <w:rsid w:val="00C6025E"/>
    <w:rsid w:val="00C60B36"/>
    <w:rsid w:val="00C60F65"/>
    <w:rsid w:val="00C617B4"/>
    <w:rsid w:val="00C62751"/>
    <w:rsid w:val="00C63177"/>
    <w:rsid w:val="00C632BE"/>
    <w:rsid w:val="00C6377B"/>
    <w:rsid w:val="00C63D0F"/>
    <w:rsid w:val="00C6430E"/>
    <w:rsid w:val="00C64AB2"/>
    <w:rsid w:val="00C654A0"/>
    <w:rsid w:val="00C6559C"/>
    <w:rsid w:val="00C65697"/>
    <w:rsid w:val="00C658B9"/>
    <w:rsid w:val="00C658FF"/>
    <w:rsid w:val="00C65D0E"/>
    <w:rsid w:val="00C65EB6"/>
    <w:rsid w:val="00C66D10"/>
    <w:rsid w:val="00C670D2"/>
    <w:rsid w:val="00C67676"/>
    <w:rsid w:val="00C6790C"/>
    <w:rsid w:val="00C67A82"/>
    <w:rsid w:val="00C67E89"/>
    <w:rsid w:val="00C701C4"/>
    <w:rsid w:val="00C702EF"/>
    <w:rsid w:val="00C704B0"/>
    <w:rsid w:val="00C70CBA"/>
    <w:rsid w:val="00C70CEC"/>
    <w:rsid w:val="00C71063"/>
    <w:rsid w:val="00C71201"/>
    <w:rsid w:val="00C72A7B"/>
    <w:rsid w:val="00C73995"/>
    <w:rsid w:val="00C73BC0"/>
    <w:rsid w:val="00C74246"/>
    <w:rsid w:val="00C7437B"/>
    <w:rsid w:val="00C7444A"/>
    <w:rsid w:val="00C75035"/>
    <w:rsid w:val="00C75772"/>
    <w:rsid w:val="00C75830"/>
    <w:rsid w:val="00C761D2"/>
    <w:rsid w:val="00C76644"/>
    <w:rsid w:val="00C77176"/>
    <w:rsid w:val="00C77B61"/>
    <w:rsid w:val="00C805D5"/>
    <w:rsid w:val="00C806D1"/>
    <w:rsid w:val="00C81814"/>
    <w:rsid w:val="00C81B97"/>
    <w:rsid w:val="00C81CF3"/>
    <w:rsid w:val="00C81F42"/>
    <w:rsid w:val="00C82387"/>
    <w:rsid w:val="00C824AF"/>
    <w:rsid w:val="00C8273E"/>
    <w:rsid w:val="00C82CA8"/>
    <w:rsid w:val="00C84539"/>
    <w:rsid w:val="00C84640"/>
    <w:rsid w:val="00C847A4"/>
    <w:rsid w:val="00C84DB0"/>
    <w:rsid w:val="00C861EA"/>
    <w:rsid w:val="00C862EA"/>
    <w:rsid w:val="00C863DD"/>
    <w:rsid w:val="00C86C2E"/>
    <w:rsid w:val="00C86FD4"/>
    <w:rsid w:val="00C87B95"/>
    <w:rsid w:val="00C87F76"/>
    <w:rsid w:val="00C907A6"/>
    <w:rsid w:val="00C92757"/>
    <w:rsid w:val="00C92988"/>
    <w:rsid w:val="00C92A48"/>
    <w:rsid w:val="00C92DFE"/>
    <w:rsid w:val="00C92FDF"/>
    <w:rsid w:val="00C9326F"/>
    <w:rsid w:val="00C93281"/>
    <w:rsid w:val="00C93350"/>
    <w:rsid w:val="00C93C16"/>
    <w:rsid w:val="00C940A2"/>
    <w:rsid w:val="00C94482"/>
    <w:rsid w:val="00C94981"/>
    <w:rsid w:val="00C94ACD"/>
    <w:rsid w:val="00C950E5"/>
    <w:rsid w:val="00C95A39"/>
    <w:rsid w:val="00C9647B"/>
    <w:rsid w:val="00C96ADA"/>
    <w:rsid w:val="00C96C26"/>
    <w:rsid w:val="00C96F7F"/>
    <w:rsid w:val="00C9762D"/>
    <w:rsid w:val="00C9782E"/>
    <w:rsid w:val="00C97B15"/>
    <w:rsid w:val="00CA033A"/>
    <w:rsid w:val="00CA0B99"/>
    <w:rsid w:val="00CA0C41"/>
    <w:rsid w:val="00CA130B"/>
    <w:rsid w:val="00CA13B1"/>
    <w:rsid w:val="00CA196E"/>
    <w:rsid w:val="00CA29D1"/>
    <w:rsid w:val="00CA3E9B"/>
    <w:rsid w:val="00CA4A1B"/>
    <w:rsid w:val="00CA4FDF"/>
    <w:rsid w:val="00CA5DEA"/>
    <w:rsid w:val="00CA6010"/>
    <w:rsid w:val="00CA61C9"/>
    <w:rsid w:val="00CA62BF"/>
    <w:rsid w:val="00CA62C7"/>
    <w:rsid w:val="00CA63C1"/>
    <w:rsid w:val="00CA65F4"/>
    <w:rsid w:val="00CA66E3"/>
    <w:rsid w:val="00CA6A19"/>
    <w:rsid w:val="00CA6FF0"/>
    <w:rsid w:val="00CA71CB"/>
    <w:rsid w:val="00CA7D81"/>
    <w:rsid w:val="00CB00BE"/>
    <w:rsid w:val="00CB0D0E"/>
    <w:rsid w:val="00CB1940"/>
    <w:rsid w:val="00CB1AAC"/>
    <w:rsid w:val="00CB2517"/>
    <w:rsid w:val="00CB281D"/>
    <w:rsid w:val="00CB2BE5"/>
    <w:rsid w:val="00CB30C4"/>
    <w:rsid w:val="00CB3962"/>
    <w:rsid w:val="00CB585C"/>
    <w:rsid w:val="00CB585F"/>
    <w:rsid w:val="00CB69A0"/>
    <w:rsid w:val="00CB73F2"/>
    <w:rsid w:val="00CB78A4"/>
    <w:rsid w:val="00CB7ABB"/>
    <w:rsid w:val="00CC106A"/>
    <w:rsid w:val="00CC1723"/>
    <w:rsid w:val="00CC1923"/>
    <w:rsid w:val="00CC1DE4"/>
    <w:rsid w:val="00CC205B"/>
    <w:rsid w:val="00CC2232"/>
    <w:rsid w:val="00CC2293"/>
    <w:rsid w:val="00CC26FA"/>
    <w:rsid w:val="00CC35B4"/>
    <w:rsid w:val="00CC370B"/>
    <w:rsid w:val="00CC3E8C"/>
    <w:rsid w:val="00CC42B3"/>
    <w:rsid w:val="00CC42E8"/>
    <w:rsid w:val="00CC51A8"/>
    <w:rsid w:val="00CC53BE"/>
    <w:rsid w:val="00CC5BF9"/>
    <w:rsid w:val="00CC5E72"/>
    <w:rsid w:val="00CC661E"/>
    <w:rsid w:val="00CC6C11"/>
    <w:rsid w:val="00CC736B"/>
    <w:rsid w:val="00CC797D"/>
    <w:rsid w:val="00CD0305"/>
    <w:rsid w:val="00CD0623"/>
    <w:rsid w:val="00CD06AF"/>
    <w:rsid w:val="00CD1BFD"/>
    <w:rsid w:val="00CD273B"/>
    <w:rsid w:val="00CD2CE6"/>
    <w:rsid w:val="00CD2F4C"/>
    <w:rsid w:val="00CD330A"/>
    <w:rsid w:val="00CD34F1"/>
    <w:rsid w:val="00CD46E6"/>
    <w:rsid w:val="00CD4A86"/>
    <w:rsid w:val="00CD4D31"/>
    <w:rsid w:val="00CD5345"/>
    <w:rsid w:val="00CD5382"/>
    <w:rsid w:val="00CD54AE"/>
    <w:rsid w:val="00CD570E"/>
    <w:rsid w:val="00CD62D8"/>
    <w:rsid w:val="00CD6351"/>
    <w:rsid w:val="00CD68E7"/>
    <w:rsid w:val="00CD6987"/>
    <w:rsid w:val="00CD74BB"/>
    <w:rsid w:val="00CD7E87"/>
    <w:rsid w:val="00CE02F0"/>
    <w:rsid w:val="00CE0318"/>
    <w:rsid w:val="00CE0349"/>
    <w:rsid w:val="00CE07B1"/>
    <w:rsid w:val="00CE1FB7"/>
    <w:rsid w:val="00CE2600"/>
    <w:rsid w:val="00CE26B0"/>
    <w:rsid w:val="00CE399F"/>
    <w:rsid w:val="00CE4EE1"/>
    <w:rsid w:val="00CE5289"/>
    <w:rsid w:val="00CE59B5"/>
    <w:rsid w:val="00CE5A7E"/>
    <w:rsid w:val="00CE5BD5"/>
    <w:rsid w:val="00CE6663"/>
    <w:rsid w:val="00CE6EA5"/>
    <w:rsid w:val="00CE7A63"/>
    <w:rsid w:val="00CE7B4D"/>
    <w:rsid w:val="00CE7E87"/>
    <w:rsid w:val="00CF05C1"/>
    <w:rsid w:val="00CF0E6A"/>
    <w:rsid w:val="00CF12E3"/>
    <w:rsid w:val="00CF1644"/>
    <w:rsid w:val="00CF1755"/>
    <w:rsid w:val="00CF1B74"/>
    <w:rsid w:val="00CF1CC4"/>
    <w:rsid w:val="00CF1D6A"/>
    <w:rsid w:val="00CF20A1"/>
    <w:rsid w:val="00CF28B4"/>
    <w:rsid w:val="00CF339D"/>
    <w:rsid w:val="00CF3936"/>
    <w:rsid w:val="00CF40C4"/>
    <w:rsid w:val="00CF485C"/>
    <w:rsid w:val="00CF4B98"/>
    <w:rsid w:val="00CF4E49"/>
    <w:rsid w:val="00CF5D03"/>
    <w:rsid w:val="00CF63D9"/>
    <w:rsid w:val="00CF670B"/>
    <w:rsid w:val="00CF68DF"/>
    <w:rsid w:val="00CF6B29"/>
    <w:rsid w:val="00CF6FCB"/>
    <w:rsid w:val="00D0001A"/>
    <w:rsid w:val="00D003BF"/>
    <w:rsid w:val="00D012B3"/>
    <w:rsid w:val="00D01DCD"/>
    <w:rsid w:val="00D01EED"/>
    <w:rsid w:val="00D02CEF"/>
    <w:rsid w:val="00D02F26"/>
    <w:rsid w:val="00D03A9C"/>
    <w:rsid w:val="00D0468F"/>
    <w:rsid w:val="00D05096"/>
    <w:rsid w:val="00D051D2"/>
    <w:rsid w:val="00D05FD9"/>
    <w:rsid w:val="00D061D1"/>
    <w:rsid w:val="00D06801"/>
    <w:rsid w:val="00D07073"/>
    <w:rsid w:val="00D074F5"/>
    <w:rsid w:val="00D07528"/>
    <w:rsid w:val="00D07927"/>
    <w:rsid w:val="00D07DA5"/>
    <w:rsid w:val="00D10649"/>
    <w:rsid w:val="00D108E2"/>
    <w:rsid w:val="00D10D29"/>
    <w:rsid w:val="00D10EF5"/>
    <w:rsid w:val="00D10EFA"/>
    <w:rsid w:val="00D11767"/>
    <w:rsid w:val="00D11E86"/>
    <w:rsid w:val="00D1298A"/>
    <w:rsid w:val="00D12A30"/>
    <w:rsid w:val="00D12A9D"/>
    <w:rsid w:val="00D12B0D"/>
    <w:rsid w:val="00D12C05"/>
    <w:rsid w:val="00D12F4F"/>
    <w:rsid w:val="00D1319E"/>
    <w:rsid w:val="00D1355D"/>
    <w:rsid w:val="00D13888"/>
    <w:rsid w:val="00D13B61"/>
    <w:rsid w:val="00D13D63"/>
    <w:rsid w:val="00D1404E"/>
    <w:rsid w:val="00D14122"/>
    <w:rsid w:val="00D1444A"/>
    <w:rsid w:val="00D14A22"/>
    <w:rsid w:val="00D14B3F"/>
    <w:rsid w:val="00D15BEB"/>
    <w:rsid w:val="00D16509"/>
    <w:rsid w:val="00D16713"/>
    <w:rsid w:val="00D1712B"/>
    <w:rsid w:val="00D171F6"/>
    <w:rsid w:val="00D172DE"/>
    <w:rsid w:val="00D2009D"/>
    <w:rsid w:val="00D207F3"/>
    <w:rsid w:val="00D20AA2"/>
    <w:rsid w:val="00D20B3B"/>
    <w:rsid w:val="00D20B99"/>
    <w:rsid w:val="00D211B5"/>
    <w:rsid w:val="00D21424"/>
    <w:rsid w:val="00D21639"/>
    <w:rsid w:val="00D21B58"/>
    <w:rsid w:val="00D2208F"/>
    <w:rsid w:val="00D22139"/>
    <w:rsid w:val="00D223AD"/>
    <w:rsid w:val="00D22CCB"/>
    <w:rsid w:val="00D23755"/>
    <w:rsid w:val="00D23E91"/>
    <w:rsid w:val="00D240CF"/>
    <w:rsid w:val="00D24420"/>
    <w:rsid w:val="00D247B8"/>
    <w:rsid w:val="00D24B24"/>
    <w:rsid w:val="00D24DF4"/>
    <w:rsid w:val="00D24FED"/>
    <w:rsid w:val="00D25051"/>
    <w:rsid w:val="00D263F6"/>
    <w:rsid w:val="00D2667D"/>
    <w:rsid w:val="00D26A06"/>
    <w:rsid w:val="00D26BAD"/>
    <w:rsid w:val="00D26BCC"/>
    <w:rsid w:val="00D279A7"/>
    <w:rsid w:val="00D27CAE"/>
    <w:rsid w:val="00D27EBC"/>
    <w:rsid w:val="00D30586"/>
    <w:rsid w:val="00D30F73"/>
    <w:rsid w:val="00D31471"/>
    <w:rsid w:val="00D31F12"/>
    <w:rsid w:val="00D32156"/>
    <w:rsid w:val="00D32365"/>
    <w:rsid w:val="00D33211"/>
    <w:rsid w:val="00D33361"/>
    <w:rsid w:val="00D33788"/>
    <w:rsid w:val="00D33B75"/>
    <w:rsid w:val="00D33D3B"/>
    <w:rsid w:val="00D34232"/>
    <w:rsid w:val="00D34287"/>
    <w:rsid w:val="00D344B2"/>
    <w:rsid w:val="00D35B87"/>
    <w:rsid w:val="00D35FE1"/>
    <w:rsid w:val="00D361CE"/>
    <w:rsid w:val="00D36206"/>
    <w:rsid w:val="00D36427"/>
    <w:rsid w:val="00D3649D"/>
    <w:rsid w:val="00D36992"/>
    <w:rsid w:val="00D373A1"/>
    <w:rsid w:val="00D405EF"/>
    <w:rsid w:val="00D410C1"/>
    <w:rsid w:val="00D411A2"/>
    <w:rsid w:val="00D41DBC"/>
    <w:rsid w:val="00D43060"/>
    <w:rsid w:val="00D4431F"/>
    <w:rsid w:val="00D445E8"/>
    <w:rsid w:val="00D4473D"/>
    <w:rsid w:val="00D44A3A"/>
    <w:rsid w:val="00D450E0"/>
    <w:rsid w:val="00D451C0"/>
    <w:rsid w:val="00D46574"/>
    <w:rsid w:val="00D46A20"/>
    <w:rsid w:val="00D46B12"/>
    <w:rsid w:val="00D473F9"/>
    <w:rsid w:val="00D47565"/>
    <w:rsid w:val="00D47AB9"/>
    <w:rsid w:val="00D47C21"/>
    <w:rsid w:val="00D47D41"/>
    <w:rsid w:val="00D5012B"/>
    <w:rsid w:val="00D50804"/>
    <w:rsid w:val="00D51B50"/>
    <w:rsid w:val="00D52132"/>
    <w:rsid w:val="00D52310"/>
    <w:rsid w:val="00D52367"/>
    <w:rsid w:val="00D5259E"/>
    <w:rsid w:val="00D5417C"/>
    <w:rsid w:val="00D548D8"/>
    <w:rsid w:val="00D54AB3"/>
    <w:rsid w:val="00D54DE8"/>
    <w:rsid w:val="00D55D0B"/>
    <w:rsid w:val="00D56230"/>
    <w:rsid w:val="00D56832"/>
    <w:rsid w:val="00D57411"/>
    <w:rsid w:val="00D57599"/>
    <w:rsid w:val="00D576EB"/>
    <w:rsid w:val="00D57CF5"/>
    <w:rsid w:val="00D57EC7"/>
    <w:rsid w:val="00D60290"/>
    <w:rsid w:val="00D60CF5"/>
    <w:rsid w:val="00D60D99"/>
    <w:rsid w:val="00D616A7"/>
    <w:rsid w:val="00D61C33"/>
    <w:rsid w:val="00D61C51"/>
    <w:rsid w:val="00D62120"/>
    <w:rsid w:val="00D62510"/>
    <w:rsid w:val="00D62CDC"/>
    <w:rsid w:val="00D635E0"/>
    <w:rsid w:val="00D63AA4"/>
    <w:rsid w:val="00D63E3E"/>
    <w:rsid w:val="00D63E61"/>
    <w:rsid w:val="00D647D1"/>
    <w:rsid w:val="00D64957"/>
    <w:rsid w:val="00D649EA"/>
    <w:rsid w:val="00D64F52"/>
    <w:rsid w:val="00D64FA3"/>
    <w:rsid w:val="00D651FB"/>
    <w:rsid w:val="00D6534B"/>
    <w:rsid w:val="00D65502"/>
    <w:rsid w:val="00D655A4"/>
    <w:rsid w:val="00D65981"/>
    <w:rsid w:val="00D66116"/>
    <w:rsid w:val="00D67CCC"/>
    <w:rsid w:val="00D67CFF"/>
    <w:rsid w:val="00D7006B"/>
    <w:rsid w:val="00D70632"/>
    <w:rsid w:val="00D7094E"/>
    <w:rsid w:val="00D709E8"/>
    <w:rsid w:val="00D710AD"/>
    <w:rsid w:val="00D712FB"/>
    <w:rsid w:val="00D71583"/>
    <w:rsid w:val="00D71632"/>
    <w:rsid w:val="00D718C2"/>
    <w:rsid w:val="00D723C0"/>
    <w:rsid w:val="00D726F8"/>
    <w:rsid w:val="00D7318F"/>
    <w:rsid w:val="00D73D51"/>
    <w:rsid w:val="00D74EB3"/>
    <w:rsid w:val="00D75640"/>
    <w:rsid w:val="00D77AF7"/>
    <w:rsid w:val="00D80630"/>
    <w:rsid w:val="00D806B5"/>
    <w:rsid w:val="00D80C33"/>
    <w:rsid w:val="00D80EAA"/>
    <w:rsid w:val="00D80F66"/>
    <w:rsid w:val="00D8131F"/>
    <w:rsid w:val="00D81CC4"/>
    <w:rsid w:val="00D81D32"/>
    <w:rsid w:val="00D839A5"/>
    <w:rsid w:val="00D8476A"/>
    <w:rsid w:val="00D84B5F"/>
    <w:rsid w:val="00D84C86"/>
    <w:rsid w:val="00D84D12"/>
    <w:rsid w:val="00D84DA9"/>
    <w:rsid w:val="00D85477"/>
    <w:rsid w:val="00D8614F"/>
    <w:rsid w:val="00D86AD7"/>
    <w:rsid w:val="00D86ADD"/>
    <w:rsid w:val="00D870FE"/>
    <w:rsid w:val="00D87D00"/>
    <w:rsid w:val="00D87FE2"/>
    <w:rsid w:val="00D90506"/>
    <w:rsid w:val="00D909AE"/>
    <w:rsid w:val="00D9100D"/>
    <w:rsid w:val="00D915CB"/>
    <w:rsid w:val="00D916AF"/>
    <w:rsid w:val="00D9178B"/>
    <w:rsid w:val="00D91C3F"/>
    <w:rsid w:val="00D923A8"/>
    <w:rsid w:val="00D924C7"/>
    <w:rsid w:val="00D92522"/>
    <w:rsid w:val="00D9264A"/>
    <w:rsid w:val="00D92A67"/>
    <w:rsid w:val="00D92AD3"/>
    <w:rsid w:val="00D9351A"/>
    <w:rsid w:val="00D9379E"/>
    <w:rsid w:val="00D94919"/>
    <w:rsid w:val="00D94E98"/>
    <w:rsid w:val="00D9578E"/>
    <w:rsid w:val="00D95A03"/>
    <w:rsid w:val="00D95DB1"/>
    <w:rsid w:val="00D96B51"/>
    <w:rsid w:val="00D972CC"/>
    <w:rsid w:val="00D97C1B"/>
    <w:rsid w:val="00D97D3C"/>
    <w:rsid w:val="00DA043A"/>
    <w:rsid w:val="00DA10B8"/>
    <w:rsid w:val="00DA1871"/>
    <w:rsid w:val="00DA1B2C"/>
    <w:rsid w:val="00DA2DD3"/>
    <w:rsid w:val="00DA3851"/>
    <w:rsid w:val="00DA47A1"/>
    <w:rsid w:val="00DA47E2"/>
    <w:rsid w:val="00DA47EF"/>
    <w:rsid w:val="00DA50D9"/>
    <w:rsid w:val="00DA53E6"/>
    <w:rsid w:val="00DA5565"/>
    <w:rsid w:val="00DA5C68"/>
    <w:rsid w:val="00DA6194"/>
    <w:rsid w:val="00DA6FD9"/>
    <w:rsid w:val="00DA711B"/>
    <w:rsid w:val="00DA7DF7"/>
    <w:rsid w:val="00DB0362"/>
    <w:rsid w:val="00DB09E8"/>
    <w:rsid w:val="00DB0A35"/>
    <w:rsid w:val="00DB0E50"/>
    <w:rsid w:val="00DB1222"/>
    <w:rsid w:val="00DB2B89"/>
    <w:rsid w:val="00DB2E1D"/>
    <w:rsid w:val="00DB30EF"/>
    <w:rsid w:val="00DB38FC"/>
    <w:rsid w:val="00DB3957"/>
    <w:rsid w:val="00DB4BB5"/>
    <w:rsid w:val="00DB504A"/>
    <w:rsid w:val="00DB5C58"/>
    <w:rsid w:val="00DB5EDE"/>
    <w:rsid w:val="00DB6A1B"/>
    <w:rsid w:val="00DC0409"/>
    <w:rsid w:val="00DC0465"/>
    <w:rsid w:val="00DC046F"/>
    <w:rsid w:val="00DC0DCF"/>
    <w:rsid w:val="00DC12F6"/>
    <w:rsid w:val="00DC15E1"/>
    <w:rsid w:val="00DC17E2"/>
    <w:rsid w:val="00DC2A12"/>
    <w:rsid w:val="00DC2E67"/>
    <w:rsid w:val="00DC3726"/>
    <w:rsid w:val="00DC3BC1"/>
    <w:rsid w:val="00DC3DD1"/>
    <w:rsid w:val="00DC4888"/>
    <w:rsid w:val="00DC4D19"/>
    <w:rsid w:val="00DC5434"/>
    <w:rsid w:val="00DC5491"/>
    <w:rsid w:val="00DC55EE"/>
    <w:rsid w:val="00DC56E4"/>
    <w:rsid w:val="00DC57D1"/>
    <w:rsid w:val="00DC581B"/>
    <w:rsid w:val="00DC6546"/>
    <w:rsid w:val="00DC66FE"/>
    <w:rsid w:val="00DC6A9B"/>
    <w:rsid w:val="00DC6DD7"/>
    <w:rsid w:val="00DC7B47"/>
    <w:rsid w:val="00DC7F1C"/>
    <w:rsid w:val="00DD074C"/>
    <w:rsid w:val="00DD12C7"/>
    <w:rsid w:val="00DD1463"/>
    <w:rsid w:val="00DD20A9"/>
    <w:rsid w:val="00DD2734"/>
    <w:rsid w:val="00DD337C"/>
    <w:rsid w:val="00DD3452"/>
    <w:rsid w:val="00DD35CD"/>
    <w:rsid w:val="00DD3655"/>
    <w:rsid w:val="00DD3666"/>
    <w:rsid w:val="00DD39EC"/>
    <w:rsid w:val="00DD3B29"/>
    <w:rsid w:val="00DD3EF7"/>
    <w:rsid w:val="00DD4150"/>
    <w:rsid w:val="00DD4A67"/>
    <w:rsid w:val="00DD5358"/>
    <w:rsid w:val="00DD5479"/>
    <w:rsid w:val="00DD5948"/>
    <w:rsid w:val="00DD6483"/>
    <w:rsid w:val="00DE022C"/>
    <w:rsid w:val="00DE048C"/>
    <w:rsid w:val="00DE0B14"/>
    <w:rsid w:val="00DE0B2F"/>
    <w:rsid w:val="00DE17AF"/>
    <w:rsid w:val="00DE1D44"/>
    <w:rsid w:val="00DE1D66"/>
    <w:rsid w:val="00DE1E84"/>
    <w:rsid w:val="00DE3262"/>
    <w:rsid w:val="00DE3C1B"/>
    <w:rsid w:val="00DE3CC4"/>
    <w:rsid w:val="00DE43C6"/>
    <w:rsid w:val="00DE4BE7"/>
    <w:rsid w:val="00DE4F8B"/>
    <w:rsid w:val="00DE6E4A"/>
    <w:rsid w:val="00DE7A07"/>
    <w:rsid w:val="00DF0E27"/>
    <w:rsid w:val="00DF15CC"/>
    <w:rsid w:val="00DF1736"/>
    <w:rsid w:val="00DF27EF"/>
    <w:rsid w:val="00DF27FC"/>
    <w:rsid w:val="00DF389A"/>
    <w:rsid w:val="00DF38B2"/>
    <w:rsid w:val="00DF3FB1"/>
    <w:rsid w:val="00DF4530"/>
    <w:rsid w:val="00DF471D"/>
    <w:rsid w:val="00DF4994"/>
    <w:rsid w:val="00DF4C52"/>
    <w:rsid w:val="00DF4E59"/>
    <w:rsid w:val="00DF5332"/>
    <w:rsid w:val="00DF59CD"/>
    <w:rsid w:val="00DF6907"/>
    <w:rsid w:val="00DF69D8"/>
    <w:rsid w:val="00DF75B5"/>
    <w:rsid w:val="00DF76A3"/>
    <w:rsid w:val="00E00498"/>
    <w:rsid w:val="00E0073B"/>
    <w:rsid w:val="00E0104B"/>
    <w:rsid w:val="00E010C3"/>
    <w:rsid w:val="00E01874"/>
    <w:rsid w:val="00E01A05"/>
    <w:rsid w:val="00E01A80"/>
    <w:rsid w:val="00E01BBE"/>
    <w:rsid w:val="00E01D62"/>
    <w:rsid w:val="00E01ED6"/>
    <w:rsid w:val="00E02DFE"/>
    <w:rsid w:val="00E0356A"/>
    <w:rsid w:val="00E035F5"/>
    <w:rsid w:val="00E037D4"/>
    <w:rsid w:val="00E03A88"/>
    <w:rsid w:val="00E0438F"/>
    <w:rsid w:val="00E043C6"/>
    <w:rsid w:val="00E04A3C"/>
    <w:rsid w:val="00E04CC9"/>
    <w:rsid w:val="00E04E1D"/>
    <w:rsid w:val="00E051A4"/>
    <w:rsid w:val="00E0588D"/>
    <w:rsid w:val="00E05F6F"/>
    <w:rsid w:val="00E06002"/>
    <w:rsid w:val="00E066EB"/>
    <w:rsid w:val="00E0677B"/>
    <w:rsid w:val="00E06910"/>
    <w:rsid w:val="00E06B58"/>
    <w:rsid w:val="00E06F2F"/>
    <w:rsid w:val="00E071B9"/>
    <w:rsid w:val="00E072EA"/>
    <w:rsid w:val="00E102AB"/>
    <w:rsid w:val="00E10380"/>
    <w:rsid w:val="00E10652"/>
    <w:rsid w:val="00E10970"/>
    <w:rsid w:val="00E1131F"/>
    <w:rsid w:val="00E115B2"/>
    <w:rsid w:val="00E1189F"/>
    <w:rsid w:val="00E12474"/>
    <w:rsid w:val="00E12A50"/>
    <w:rsid w:val="00E12F92"/>
    <w:rsid w:val="00E1357A"/>
    <w:rsid w:val="00E13790"/>
    <w:rsid w:val="00E146F9"/>
    <w:rsid w:val="00E15489"/>
    <w:rsid w:val="00E1585A"/>
    <w:rsid w:val="00E159C1"/>
    <w:rsid w:val="00E15EF1"/>
    <w:rsid w:val="00E16963"/>
    <w:rsid w:val="00E16B84"/>
    <w:rsid w:val="00E16CC0"/>
    <w:rsid w:val="00E2055F"/>
    <w:rsid w:val="00E21A55"/>
    <w:rsid w:val="00E21A8F"/>
    <w:rsid w:val="00E21DF4"/>
    <w:rsid w:val="00E21FE5"/>
    <w:rsid w:val="00E22885"/>
    <w:rsid w:val="00E2309E"/>
    <w:rsid w:val="00E2356E"/>
    <w:rsid w:val="00E23B85"/>
    <w:rsid w:val="00E24B5E"/>
    <w:rsid w:val="00E25228"/>
    <w:rsid w:val="00E25382"/>
    <w:rsid w:val="00E253B0"/>
    <w:rsid w:val="00E2688B"/>
    <w:rsid w:val="00E26A9C"/>
    <w:rsid w:val="00E26DE8"/>
    <w:rsid w:val="00E274DB"/>
    <w:rsid w:val="00E27CFF"/>
    <w:rsid w:val="00E302D6"/>
    <w:rsid w:val="00E3073A"/>
    <w:rsid w:val="00E30EE2"/>
    <w:rsid w:val="00E30FAE"/>
    <w:rsid w:val="00E31837"/>
    <w:rsid w:val="00E31A98"/>
    <w:rsid w:val="00E31F4A"/>
    <w:rsid w:val="00E3331F"/>
    <w:rsid w:val="00E33866"/>
    <w:rsid w:val="00E340F4"/>
    <w:rsid w:val="00E34291"/>
    <w:rsid w:val="00E348A3"/>
    <w:rsid w:val="00E34B5D"/>
    <w:rsid w:val="00E34BAB"/>
    <w:rsid w:val="00E34F26"/>
    <w:rsid w:val="00E34F93"/>
    <w:rsid w:val="00E35240"/>
    <w:rsid w:val="00E35CF9"/>
    <w:rsid w:val="00E360D6"/>
    <w:rsid w:val="00E36340"/>
    <w:rsid w:val="00E36BB9"/>
    <w:rsid w:val="00E371B7"/>
    <w:rsid w:val="00E372E3"/>
    <w:rsid w:val="00E37953"/>
    <w:rsid w:val="00E40282"/>
    <w:rsid w:val="00E403AB"/>
    <w:rsid w:val="00E40CE3"/>
    <w:rsid w:val="00E411BB"/>
    <w:rsid w:val="00E4142A"/>
    <w:rsid w:val="00E414B4"/>
    <w:rsid w:val="00E416F8"/>
    <w:rsid w:val="00E423FC"/>
    <w:rsid w:val="00E42FD0"/>
    <w:rsid w:val="00E43163"/>
    <w:rsid w:val="00E43257"/>
    <w:rsid w:val="00E43441"/>
    <w:rsid w:val="00E4348E"/>
    <w:rsid w:val="00E43623"/>
    <w:rsid w:val="00E43C4C"/>
    <w:rsid w:val="00E43D97"/>
    <w:rsid w:val="00E449D7"/>
    <w:rsid w:val="00E44C8E"/>
    <w:rsid w:val="00E45A79"/>
    <w:rsid w:val="00E45AF7"/>
    <w:rsid w:val="00E45F60"/>
    <w:rsid w:val="00E462FA"/>
    <w:rsid w:val="00E46814"/>
    <w:rsid w:val="00E471B5"/>
    <w:rsid w:val="00E47577"/>
    <w:rsid w:val="00E4767B"/>
    <w:rsid w:val="00E476F1"/>
    <w:rsid w:val="00E50841"/>
    <w:rsid w:val="00E509DA"/>
    <w:rsid w:val="00E5140F"/>
    <w:rsid w:val="00E5146F"/>
    <w:rsid w:val="00E51BC4"/>
    <w:rsid w:val="00E51DF3"/>
    <w:rsid w:val="00E5211D"/>
    <w:rsid w:val="00E5239C"/>
    <w:rsid w:val="00E52919"/>
    <w:rsid w:val="00E536C4"/>
    <w:rsid w:val="00E53AD6"/>
    <w:rsid w:val="00E54872"/>
    <w:rsid w:val="00E54975"/>
    <w:rsid w:val="00E54A51"/>
    <w:rsid w:val="00E550F7"/>
    <w:rsid w:val="00E556A2"/>
    <w:rsid w:val="00E557B5"/>
    <w:rsid w:val="00E55884"/>
    <w:rsid w:val="00E55BE4"/>
    <w:rsid w:val="00E55CF0"/>
    <w:rsid w:val="00E561C6"/>
    <w:rsid w:val="00E56422"/>
    <w:rsid w:val="00E564AD"/>
    <w:rsid w:val="00E56D47"/>
    <w:rsid w:val="00E572A3"/>
    <w:rsid w:val="00E57603"/>
    <w:rsid w:val="00E578AC"/>
    <w:rsid w:val="00E57CA2"/>
    <w:rsid w:val="00E57E19"/>
    <w:rsid w:val="00E600B1"/>
    <w:rsid w:val="00E602D8"/>
    <w:rsid w:val="00E603FA"/>
    <w:rsid w:val="00E605FE"/>
    <w:rsid w:val="00E60648"/>
    <w:rsid w:val="00E60EE7"/>
    <w:rsid w:val="00E611CE"/>
    <w:rsid w:val="00E61640"/>
    <w:rsid w:val="00E6211A"/>
    <w:rsid w:val="00E622BA"/>
    <w:rsid w:val="00E6235E"/>
    <w:rsid w:val="00E627DC"/>
    <w:rsid w:val="00E62D93"/>
    <w:rsid w:val="00E639CD"/>
    <w:rsid w:val="00E63CF1"/>
    <w:rsid w:val="00E649FE"/>
    <w:rsid w:val="00E64A0D"/>
    <w:rsid w:val="00E64BBD"/>
    <w:rsid w:val="00E6566B"/>
    <w:rsid w:val="00E6646D"/>
    <w:rsid w:val="00E665A9"/>
    <w:rsid w:val="00E66705"/>
    <w:rsid w:val="00E67281"/>
    <w:rsid w:val="00E673B5"/>
    <w:rsid w:val="00E70223"/>
    <w:rsid w:val="00E70A1D"/>
    <w:rsid w:val="00E70A57"/>
    <w:rsid w:val="00E70C51"/>
    <w:rsid w:val="00E715E6"/>
    <w:rsid w:val="00E71701"/>
    <w:rsid w:val="00E7174A"/>
    <w:rsid w:val="00E71F74"/>
    <w:rsid w:val="00E72130"/>
    <w:rsid w:val="00E72E13"/>
    <w:rsid w:val="00E733BD"/>
    <w:rsid w:val="00E738E0"/>
    <w:rsid w:val="00E73F7F"/>
    <w:rsid w:val="00E74082"/>
    <w:rsid w:val="00E74D65"/>
    <w:rsid w:val="00E750CD"/>
    <w:rsid w:val="00E761D6"/>
    <w:rsid w:val="00E77C17"/>
    <w:rsid w:val="00E80289"/>
    <w:rsid w:val="00E802BD"/>
    <w:rsid w:val="00E811E8"/>
    <w:rsid w:val="00E81C12"/>
    <w:rsid w:val="00E81E1F"/>
    <w:rsid w:val="00E81EB2"/>
    <w:rsid w:val="00E83656"/>
    <w:rsid w:val="00E838FD"/>
    <w:rsid w:val="00E83B8E"/>
    <w:rsid w:val="00E83E57"/>
    <w:rsid w:val="00E83E80"/>
    <w:rsid w:val="00E85050"/>
    <w:rsid w:val="00E85201"/>
    <w:rsid w:val="00E85719"/>
    <w:rsid w:val="00E85BC5"/>
    <w:rsid w:val="00E864FF"/>
    <w:rsid w:val="00E86850"/>
    <w:rsid w:val="00E86DF1"/>
    <w:rsid w:val="00E90158"/>
    <w:rsid w:val="00E9078E"/>
    <w:rsid w:val="00E91707"/>
    <w:rsid w:val="00E917DF"/>
    <w:rsid w:val="00E91CE2"/>
    <w:rsid w:val="00E91E35"/>
    <w:rsid w:val="00E922EB"/>
    <w:rsid w:val="00E92C25"/>
    <w:rsid w:val="00E93BE8"/>
    <w:rsid w:val="00E946D4"/>
    <w:rsid w:val="00E946F9"/>
    <w:rsid w:val="00E9532C"/>
    <w:rsid w:val="00E95388"/>
    <w:rsid w:val="00E954F1"/>
    <w:rsid w:val="00E9566F"/>
    <w:rsid w:val="00E9572F"/>
    <w:rsid w:val="00E958BE"/>
    <w:rsid w:val="00E9689F"/>
    <w:rsid w:val="00E97265"/>
    <w:rsid w:val="00E973CB"/>
    <w:rsid w:val="00E97514"/>
    <w:rsid w:val="00EA0069"/>
    <w:rsid w:val="00EA00F4"/>
    <w:rsid w:val="00EA04E3"/>
    <w:rsid w:val="00EA0BC9"/>
    <w:rsid w:val="00EA0C4D"/>
    <w:rsid w:val="00EA0DB5"/>
    <w:rsid w:val="00EA20DA"/>
    <w:rsid w:val="00EA2251"/>
    <w:rsid w:val="00EA355E"/>
    <w:rsid w:val="00EA3F4F"/>
    <w:rsid w:val="00EA472D"/>
    <w:rsid w:val="00EA4A6A"/>
    <w:rsid w:val="00EA5767"/>
    <w:rsid w:val="00EA5D9C"/>
    <w:rsid w:val="00EA61C5"/>
    <w:rsid w:val="00EA6882"/>
    <w:rsid w:val="00EA6D6C"/>
    <w:rsid w:val="00EA75C9"/>
    <w:rsid w:val="00EB022D"/>
    <w:rsid w:val="00EB02C6"/>
    <w:rsid w:val="00EB08EC"/>
    <w:rsid w:val="00EB0F76"/>
    <w:rsid w:val="00EB110E"/>
    <w:rsid w:val="00EB16B2"/>
    <w:rsid w:val="00EB17B9"/>
    <w:rsid w:val="00EB17E6"/>
    <w:rsid w:val="00EB1955"/>
    <w:rsid w:val="00EB1A86"/>
    <w:rsid w:val="00EB1D67"/>
    <w:rsid w:val="00EB2440"/>
    <w:rsid w:val="00EB27B4"/>
    <w:rsid w:val="00EB28F0"/>
    <w:rsid w:val="00EB2D83"/>
    <w:rsid w:val="00EB2E37"/>
    <w:rsid w:val="00EB3707"/>
    <w:rsid w:val="00EB3D9D"/>
    <w:rsid w:val="00EB43F0"/>
    <w:rsid w:val="00EB468C"/>
    <w:rsid w:val="00EB4898"/>
    <w:rsid w:val="00EB4CB2"/>
    <w:rsid w:val="00EB57B7"/>
    <w:rsid w:val="00EB677D"/>
    <w:rsid w:val="00EB67BF"/>
    <w:rsid w:val="00EB74E4"/>
    <w:rsid w:val="00EB754C"/>
    <w:rsid w:val="00EB7880"/>
    <w:rsid w:val="00EB7BE3"/>
    <w:rsid w:val="00EB7BF6"/>
    <w:rsid w:val="00EB7D9E"/>
    <w:rsid w:val="00EC05AF"/>
    <w:rsid w:val="00EC196C"/>
    <w:rsid w:val="00EC1C7E"/>
    <w:rsid w:val="00EC1D6E"/>
    <w:rsid w:val="00EC23D3"/>
    <w:rsid w:val="00EC24CD"/>
    <w:rsid w:val="00EC323B"/>
    <w:rsid w:val="00EC331E"/>
    <w:rsid w:val="00EC39DB"/>
    <w:rsid w:val="00EC3F9A"/>
    <w:rsid w:val="00EC4F48"/>
    <w:rsid w:val="00EC5BD6"/>
    <w:rsid w:val="00EC5F5C"/>
    <w:rsid w:val="00EC6095"/>
    <w:rsid w:val="00EC6E92"/>
    <w:rsid w:val="00EC7873"/>
    <w:rsid w:val="00EC7A54"/>
    <w:rsid w:val="00EC7B48"/>
    <w:rsid w:val="00EC7B8E"/>
    <w:rsid w:val="00ED01D2"/>
    <w:rsid w:val="00ED0320"/>
    <w:rsid w:val="00ED056C"/>
    <w:rsid w:val="00ED0884"/>
    <w:rsid w:val="00ED0A07"/>
    <w:rsid w:val="00ED0BDF"/>
    <w:rsid w:val="00ED0EA8"/>
    <w:rsid w:val="00ED0F27"/>
    <w:rsid w:val="00ED11E9"/>
    <w:rsid w:val="00ED14AC"/>
    <w:rsid w:val="00ED1D19"/>
    <w:rsid w:val="00ED1DB8"/>
    <w:rsid w:val="00ED22AD"/>
    <w:rsid w:val="00ED266E"/>
    <w:rsid w:val="00ED2F86"/>
    <w:rsid w:val="00ED3050"/>
    <w:rsid w:val="00ED3486"/>
    <w:rsid w:val="00ED371E"/>
    <w:rsid w:val="00ED3B04"/>
    <w:rsid w:val="00ED40ED"/>
    <w:rsid w:val="00ED4415"/>
    <w:rsid w:val="00ED47F9"/>
    <w:rsid w:val="00ED554B"/>
    <w:rsid w:val="00ED5801"/>
    <w:rsid w:val="00ED5E23"/>
    <w:rsid w:val="00ED62A0"/>
    <w:rsid w:val="00ED6982"/>
    <w:rsid w:val="00ED6B28"/>
    <w:rsid w:val="00ED6C0C"/>
    <w:rsid w:val="00ED7683"/>
    <w:rsid w:val="00ED76A3"/>
    <w:rsid w:val="00ED79B7"/>
    <w:rsid w:val="00EE02F1"/>
    <w:rsid w:val="00EE07C7"/>
    <w:rsid w:val="00EE148A"/>
    <w:rsid w:val="00EE1B6F"/>
    <w:rsid w:val="00EE1CF1"/>
    <w:rsid w:val="00EE1FCB"/>
    <w:rsid w:val="00EE25AE"/>
    <w:rsid w:val="00EE2A71"/>
    <w:rsid w:val="00EE3021"/>
    <w:rsid w:val="00EE3E33"/>
    <w:rsid w:val="00EE4944"/>
    <w:rsid w:val="00EE4D01"/>
    <w:rsid w:val="00EE6F0D"/>
    <w:rsid w:val="00EE70BA"/>
    <w:rsid w:val="00EE7141"/>
    <w:rsid w:val="00EE71D2"/>
    <w:rsid w:val="00EE7DF2"/>
    <w:rsid w:val="00EF014B"/>
    <w:rsid w:val="00EF06FE"/>
    <w:rsid w:val="00EF0BC1"/>
    <w:rsid w:val="00EF0CAF"/>
    <w:rsid w:val="00EF2197"/>
    <w:rsid w:val="00EF2A91"/>
    <w:rsid w:val="00EF3BA4"/>
    <w:rsid w:val="00EF3D3B"/>
    <w:rsid w:val="00EF3E7B"/>
    <w:rsid w:val="00EF3F1D"/>
    <w:rsid w:val="00EF40F0"/>
    <w:rsid w:val="00EF4296"/>
    <w:rsid w:val="00EF4324"/>
    <w:rsid w:val="00EF4C16"/>
    <w:rsid w:val="00EF4C51"/>
    <w:rsid w:val="00EF5342"/>
    <w:rsid w:val="00EF5C02"/>
    <w:rsid w:val="00EF63AC"/>
    <w:rsid w:val="00EF743D"/>
    <w:rsid w:val="00EF757E"/>
    <w:rsid w:val="00EF75D1"/>
    <w:rsid w:val="00EF76BE"/>
    <w:rsid w:val="00EF78E3"/>
    <w:rsid w:val="00F004E5"/>
    <w:rsid w:val="00F007DE"/>
    <w:rsid w:val="00F01416"/>
    <w:rsid w:val="00F0143C"/>
    <w:rsid w:val="00F0151B"/>
    <w:rsid w:val="00F0202A"/>
    <w:rsid w:val="00F0250D"/>
    <w:rsid w:val="00F03BE9"/>
    <w:rsid w:val="00F040F9"/>
    <w:rsid w:val="00F04193"/>
    <w:rsid w:val="00F05478"/>
    <w:rsid w:val="00F05F72"/>
    <w:rsid w:val="00F07EA6"/>
    <w:rsid w:val="00F10996"/>
    <w:rsid w:val="00F10AAC"/>
    <w:rsid w:val="00F10D84"/>
    <w:rsid w:val="00F10E0C"/>
    <w:rsid w:val="00F10E50"/>
    <w:rsid w:val="00F10ED9"/>
    <w:rsid w:val="00F10EEF"/>
    <w:rsid w:val="00F11192"/>
    <w:rsid w:val="00F11BB2"/>
    <w:rsid w:val="00F126C5"/>
    <w:rsid w:val="00F127FA"/>
    <w:rsid w:val="00F12DC5"/>
    <w:rsid w:val="00F13172"/>
    <w:rsid w:val="00F13176"/>
    <w:rsid w:val="00F138C0"/>
    <w:rsid w:val="00F14D61"/>
    <w:rsid w:val="00F14F4C"/>
    <w:rsid w:val="00F14F9E"/>
    <w:rsid w:val="00F15231"/>
    <w:rsid w:val="00F155A2"/>
    <w:rsid w:val="00F159DE"/>
    <w:rsid w:val="00F15E6D"/>
    <w:rsid w:val="00F15F32"/>
    <w:rsid w:val="00F16516"/>
    <w:rsid w:val="00F16994"/>
    <w:rsid w:val="00F17ABD"/>
    <w:rsid w:val="00F17BEB"/>
    <w:rsid w:val="00F17CD8"/>
    <w:rsid w:val="00F206A6"/>
    <w:rsid w:val="00F20F6B"/>
    <w:rsid w:val="00F2142D"/>
    <w:rsid w:val="00F21AAE"/>
    <w:rsid w:val="00F21C27"/>
    <w:rsid w:val="00F22D28"/>
    <w:rsid w:val="00F2396E"/>
    <w:rsid w:val="00F246CE"/>
    <w:rsid w:val="00F24DD5"/>
    <w:rsid w:val="00F2563E"/>
    <w:rsid w:val="00F25F3C"/>
    <w:rsid w:val="00F26621"/>
    <w:rsid w:val="00F26947"/>
    <w:rsid w:val="00F2724C"/>
    <w:rsid w:val="00F27430"/>
    <w:rsid w:val="00F27ADB"/>
    <w:rsid w:val="00F3002D"/>
    <w:rsid w:val="00F30B51"/>
    <w:rsid w:val="00F30FC3"/>
    <w:rsid w:val="00F322C0"/>
    <w:rsid w:val="00F32317"/>
    <w:rsid w:val="00F32848"/>
    <w:rsid w:val="00F32AC2"/>
    <w:rsid w:val="00F32D45"/>
    <w:rsid w:val="00F3312B"/>
    <w:rsid w:val="00F3351D"/>
    <w:rsid w:val="00F34216"/>
    <w:rsid w:val="00F3431F"/>
    <w:rsid w:val="00F344AB"/>
    <w:rsid w:val="00F34B0F"/>
    <w:rsid w:val="00F350D1"/>
    <w:rsid w:val="00F36B71"/>
    <w:rsid w:val="00F36F43"/>
    <w:rsid w:val="00F3727D"/>
    <w:rsid w:val="00F372A3"/>
    <w:rsid w:val="00F373EA"/>
    <w:rsid w:val="00F37F73"/>
    <w:rsid w:val="00F37FA7"/>
    <w:rsid w:val="00F400C7"/>
    <w:rsid w:val="00F401F1"/>
    <w:rsid w:val="00F4091C"/>
    <w:rsid w:val="00F40C01"/>
    <w:rsid w:val="00F41693"/>
    <w:rsid w:val="00F41B6E"/>
    <w:rsid w:val="00F41FC0"/>
    <w:rsid w:val="00F4211E"/>
    <w:rsid w:val="00F42811"/>
    <w:rsid w:val="00F42F7B"/>
    <w:rsid w:val="00F4312A"/>
    <w:rsid w:val="00F434F5"/>
    <w:rsid w:val="00F44E84"/>
    <w:rsid w:val="00F45A3C"/>
    <w:rsid w:val="00F46970"/>
    <w:rsid w:val="00F46EA1"/>
    <w:rsid w:val="00F476FE"/>
    <w:rsid w:val="00F479D5"/>
    <w:rsid w:val="00F47A2F"/>
    <w:rsid w:val="00F47FAC"/>
    <w:rsid w:val="00F50205"/>
    <w:rsid w:val="00F50BFE"/>
    <w:rsid w:val="00F50E87"/>
    <w:rsid w:val="00F50F49"/>
    <w:rsid w:val="00F5178C"/>
    <w:rsid w:val="00F517A0"/>
    <w:rsid w:val="00F51B9B"/>
    <w:rsid w:val="00F5207A"/>
    <w:rsid w:val="00F52118"/>
    <w:rsid w:val="00F524AA"/>
    <w:rsid w:val="00F52A27"/>
    <w:rsid w:val="00F52B00"/>
    <w:rsid w:val="00F52E4D"/>
    <w:rsid w:val="00F52EB0"/>
    <w:rsid w:val="00F53E9E"/>
    <w:rsid w:val="00F53ECF"/>
    <w:rsid w:val="00F543A2"/>
    <w:rsid w:val="00F54454"/>
    <w:rsid w:val="00F54614"/>
    <w:rsid w:val="00F549CA"/>
    <w:rsid w:val="00F54ED8"/>
    <w:rsid w:val="00F55359"/>
    <w:rsid w:val="00F5557B"/>
    <w:rsid w:val="00F55746"/>
    <w:rsid w:val="00F55C04"/>
    <w:rsid w:val="00F55E04"/>
    <w:rsid w:val="00F55F16"/>
    <w:rsid w:val="00F560C5"/>
    <w:rsid w:val="00F56470"/>
    <w:rsid w:val="00F56485"/>
    <w:rsid w:val="00F56A97"/>
    <w:rsid w:val="00F56B3A"/>
    <w:rsid w:val="00F56C0A"/>
    <w:rsid w:val="00F56FD5"/>
    <w:rsid w:val="00F57484"/>
    <w:rsid w:val="00F57E2E"/>
    <w:rsid w:val="00F61636"/>
    <w:rsid w:val="00F620C0"/>
    <w:rsid w:val="00F62131"/>
    <w:rsid w:val="00F627F9"/>
    <w:rsid w:val="00F62B63"/>
    <w:rsid w:val="00F62B93"/>
    <w:rsid w:val="00F62BEF"/>
    <w:rsid w:val="00F62C03"/>
    <w:rsid w:val="00F63516"/>
    <w:rsid w:val="00F637E5"/>
    <w:rsid w:val="00F642BF"/>
    <w:rsid w:val="00F642D7"/>
    <w:rsid w:val="00F6455C"/>
    <w:rsid w:val="00F64A5A"/>
    <w:rsid w:val="00F64E03"/>
    <w:rsid w:val="00F65813"/>
    <w:rsid w:val="00F6586B"/>
    <w:rsid w:val="00F65891"/>
    <w:rsid w:val="00F65E29"/>
    <w:rsid w:val="00F66476"/>
    <w:rsid w:val="00F66C2A"/>
    <w:rsid w:val="00F671A4"/>
    <w:rsid w:val="00F67370"/>
    <w:rsid w:val="00F67518"/>
    <w:rsid w:val="00F6773F"/>
    <w:rsid w:val="00F67852"/>
    <w:rsid w:val="00F70286"/>
    <w:rsid w:val="00F70EC1"/>
    <w:rsid w:val="00F7175D"/>
    <w:rsid w:val="00F71E73"/>
    <w:rsid w:val="00F7209D"/>
    <w:rsid w:val="00F72AFE"/>
    <w:rsid w:val="00F72D76"/>
    <w:rsid w:val="00F72E46"/>
    <w:rsid w:val="00F73DC6"/>
    <w:rsid w:val="00F7452C"/>
    <w:rsid w:val="00F74670"/>
    <w:rsid w:val="00F75309"/>
    <w:rsid w:val="00F755B1"/>
    <w:rsid w:val="00F7625D"/>
    <w:rsid w:val="00F764BE"/>
    <w:rsid w:val="00F7650D"/>
    <w:rsid w:val="00F76C12"/>
    <w:rsid w:val="00F77817"/>
    <w:rsid w:val="00F804E5"/>
    <w:rsid w:val="00F81152"/>
    <w:rsid w:val="00F81183"/>
    <w:rsid w:val="00F8196C"/>
    <w:rsid w:val="00F81DB1"/>
    <w:rsid w:val="00F820AE"/>
    <w:rsid w:val="00F8216B"/>
    <w:rsid w:val="00F83070"/>
    <w:rsid w:val="00F833ED"/>
    <w:rsid w:val="00F834BD"/>
    <w:rsid w:val="00F83F07"/>
    <w:rsid w:val="00F83F61"/>
    <w:rsid w:val="00F84521"/>
    <w:rsid w:val="00F84C62"/>
    <w:rsid w:val="00F855B0"/>
    <w:rsid w:val="00F856E2"/>
    <w:rsid w:val="00F85890"/>
    <w:rsid w:val="00F85E32"/>
    <w:rsid w:val="00F86003"/>
    <w:rsid w:val="00F86F29"/>
    <w:rsid w:val="00F872EF"/>
    <w:rsid w:val="00F876A3"/>
    <w:rsid w:val="00F9009D"/>
    <w:rsid w:val="00F90AA0"/>
    <w:rsid w:val="00F9173A"/>
    <w:rsid w:val="00F92072"/>
    <w:rsid w:val="00F925F7"/>
    <w:rsid w:val="00F9271F"/>
    <w:rsid w:val="00F92756"/>
    <w:rsid w:val="00F9345C"/>
    <w:rsid w:val="00F93C0D"/>
    <w:rsid w:val="00F949AA"/>
    <w:rsid w:val="00F95A50"/>
    <w:rsid w:val="00F95F33"/>
    <w:rsid w:val="00F96264"/>
    <w:rsid w:val="00F96315"/>
    <w:rsid w:val="00F96F36"/>
    <w:rsid w:val="00F96F98"/>
    <w:rsid w:val="00F971B2"/>
    <w:rsid w:val="00F97268"/>
    <w:rsid w:val="00F97444"/>
    <w:rsid w:val="00F97F00"/>
    <w:rsid w:val="00FA0041"/>
    <w:rsid w:val="00FA0A43"/>
    <w:rsid w:val="00FA0FFF"/>
    <w:rsid w:val="00FA1508"/>
    <w:rsid w:val="00FA1809"/>
    <w:rsid w:val="00FA2357"/>
    <w:rsid w:val="00FA24D5"/>
    <w:rsid w:val="00FA26D7"/>
    <w:rsid w:val="00FA27F5"/>
    <w:rsid w:val="00FA288F"/>
    <w:rsid w:val="00FA2F8D"/>
    <w:rsid w:val="00FA36A9"/>
    <w:rsid w:val="00FA3B36"/>
    <w:rsid w:val="00FA4A47"/>
    <w:rsid w:val="00FA5F5F"/>
    <w:rsid w:val="00FA6596"/>
    <w:rsid w:val="00FA65A1"/>
    <w:rsid w:val="00FA6959"/>
    <w:rsid w:val="00FA6E3A"/>
    <w:rsid w:val="00FA7B3E"/>
    <w:rsid w:val="00FA7F12"/>
    <w:rsid w:val="00FA7FB1"/>
    <w:rsid w:val="00FB049B"/>
    <w:rsid w:val="00FB1231"/>
    <w:rsid w:val="00FB1F1E"/>
    <w:rsid w:val="00FB2C23"/>
    <w:rsid w:val="00FB3250"/>
    <w:rsid w:val="00FB3A27"/>
    <w:rsid w:val="00FB3A8C"/>
    <w:rsid w:val="00FB3B6B"/>
    <w:rsid w:val="00FB40BC"/>
    <w:rsid w:val="00FB418F"/>
    <w:rsid w:val="00FB4C2F"/>
    <w:rsid w:val="00FB4F75"/>
    <w:rsid w:val="00FB5106"/>
    <w:rsid w:val="00FB5B39"/>
    <w:rsid w:val="00FB5C63"/>
    <w:rsid w:val="00FB663D"/>
    <w:rsid w:val="00FB68BB"/>
    <w:rsid w:val="00FB724A"/>
    <w:rsid w:val="00FB772D"/>
    <w:rsid w:val="00FC0216"/>
    <w:rsid w:val="00FC1D6B"/>
    <w:rsid w:val="00FC2A29"/>
    <w:rsid w:val="00FC2A75"/>
    <w:rsid w:val="00FC2B56"/>
    <w:rsid w:val="00FC3171"/>
    <w:rsid w:val="00FC35C8"/>
    <w:rsid w:val="00FC376B"/>
    <w:rsid w:val="00FC3F49"/>
    <w:rsid w:val="00FC4042"/>
    <w:rsid w:val="00FC4F32"/>
    <w:rsid w:val="00FC6A3C"/>
    <w:rsid w:val="00FC70D8"/>
    <w:rsid w:val="00FC7840"/>
    <w:rsid w:val="00FD033E"/>
    <w:rsid w:val="00FD0652"/>
    <w:rsid w:val="00FD186F"/>
    <w:rsid w:val="00FD1ACB"/>
    <w:rsid w:val="00FD1F59"/>
    <w:rsid w:val="00FD24BB"/>
    <w:rsid w:val="00FD2847"/>
    <w:rsid w:val="00FD2E73"/>
    <w:rsid w:val="00FD3089"/>
    <w:rsid w:val="00FD4407"/>
    <w:rsid w:val="00FD4E4F"/>
    <w:rsid w:val="00FD539B"/>
    <w:rsid w:val="00FD5A17"/>
    <w:rsid w:val="00FD6206"/>
    <w:rsid w:val="00FD641C"/>
    <w:rsid w:val="00FD6546"/>
    <w:rsid w:val="00FD6963"/>
    <w:rsid w:val="00FD6E27"/>
    <w:rsid w:val="00FD6FD8"/>
    <w:rsid w:val="00FD709D"/>
    <w:rsid w:val="00FD7F2A"/>
    <w:rsid w:val="00FE013B"/>
    <w:rsid w:val="00FE068D"/>
    <w:rsid w:val="00FE06D5"/>
    <w:rsid w:val="00FE0990"/>
    <w:rsid w:val="00FE0AF2"/>
    <w:rsid w:val="00FE0E73"/>
    <w:rsid w:val="00FE1326"/>
    <w:rsid w:val="00FE1688"/>
    <w:rsid w:val="00FE1A77"/>
    <w:rsid w:val="00FE1DB8"/>
    <w:rsid w:val="00FE1E4E"/>
    <w:rsid w:val="00FE2038"/>
    <w:rsid w:val="00FE208C"/>
    <w:rsid w:val="00FE2864"/>
    <w:rsid w:val="00FE2D23"/>
    <w:rsid w:val="00FE2DEF"/>
    <w:rsid w:val="00FE2EB4"/>
    <w:rsid w:val="00FE2FC4"/>
    <w:rsid w:val="00FE3020"/>
    <w:rsid w:val="00FE30DE"/>
    <w:rsid w:val="00FE32BD"/>
    <w:rsid w:val="00FE3398"/>
    <w:rsid w:val="00FE3E72"/>
    <w:rsid w:val="00FE41B6"/>
    <w:rsid w:val="00FE4EE9"/>
    <w:rsid w:val="00FE5621"/>
    <w:rsid w:val="00FE5878"/>
    <w:rsid w:val="00FE5A5D"/>
    <w:rsid w:val="00FE5A85"/>
    <w:rsid w:val="00FE62EA"/>
    <w:rsid w:val="00FE6E8B"/>
    <w:rsid w:val="00FE723E"/>
    <w:rsid w:val="00FF1080"/>
    <w:rsid w:val="00FF11BA"/>
    <w:rsid w:val="00FF1AA5"/>
    <w:rsid w:val="00FF1D72"/>
    <w:rsid w:val="00FF201B"/>
    <w:rsid w:val="00FF226C"/>
    <w:rsid w:val="00FF3000"/>
    <w:rsid w:val="00FF324B"/>
    <w:rsid w:val="00FF367C"/>
    <w:rsid w:val="00FF3DCC"/>
    <w:rsid w:val="00FF46A8"/>
    <w:rsid w:val="00FF585E"/>
    <w:rsid w:val="00FF58C9"/>
    <w:rsid w:val="00FF5D5D"/>
    <w:rsid w:val="00FF6636"/>
    <w:rsid w:val="00FF6CBD"/>
    <w:rsid w:val="00FF7179"/>
    <w:rsid w:val="00FF7B71"/>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C51AB"/>
  <w14:defaultImageDpi w14:val="32767"/>
  <w15:docId w15:val="{0FAB8493-A38B-418E-AD02-E57E154A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2268"/>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022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022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22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link w:val="a5"/>
    <w:uiPriority w:val="1"/>
    <w:qFormat/>
    <w:rsid w:val="00902268"/>
    <w:pPr>
      <w:spacing w:after="0" w:line="240" w:lineRule="auto"/>
    </w:pPr>
    <w:rPr>
      <w:rFonts w:eastAsiaTheme="minorEastAsia"/>
      <w:lang w:eastAsia="ru-RU"/>
    </w:rPr>
  </w:style>
  <w:style w:type="paragraph" w:customStyle="1" w:styleId="31">
    <w:name w:val="Основной текст с отступом 31"/>
    <w:basedOn w:val="a0"/>
    <w:uiPriority w:val="99"/>
    <w:rsid w:val="002146EF"/>
    <w:pPr>
      <w:spacing w:after="0" w:line="240" w:lineRule="auto"/>
      <w:ind w:firstLine="720"/>
      <w:jc w:val="both"/>
    </w:pPr>
    <w:rPr>
      <w:rFonts w:ascii="Times New Roman" w:eastAsia="Times New Roman" w:hAnsi="Times New Roman" w:cs="Times New Roman"/>
      <w:sz w:val="24"/>
      <w:szCs w:val="20"/>
    </w:rPr>
  </w:style>
  <w:style w:type="paragraph" w:styleId="a6">
    <w:name w:val="List Paragraph"/>
    <w:basedOn w:val="a0"/>
    <w:uiPriority w:val="34"/>
    <w:qFormat/>
    <w:rsid w:val="00A40A5C"/>
    <w:pPr>
      <w:ind w:left="720"/>
      <w:contextualSpacing/>
    </w:pPr>
    <w:rPr>
      <w:rFonts w:ascii="Calibri" w:eastAsia="Calibri" w:hAnsi="Calibri" w:cs="Times New Roman"/>
      <w:lang w:eastAsia="en-US"/>
    </w:rPr>
  </w:style>
  <w:style w:type="paragraph" w:styleId="a7">
    <w:name w:val="header"/>
    <w:basedOn w:val="a0"/>
    <w:link w:val="a8"/>
    <w:uiPriority w:val="99"/>
    <w:unhideWhenUsed/>
    <w:rsid w:val="00D77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77AF7"/>
    <w:rPr>
      <w:rFonts w:eastAsiaTheme="minorEastAsia"/>
      <w:lang w:eastAsia="ru-RU"/>
    </w:rPr>
  </w:style>
  <w:style w:type="paragraph" w:styleId="a9">
    <w:name w:val="footer"/>
    <w:basedOn w:val="a0"/>
    <w:link w:val="aa"/>
    <w:uiPriority w:val="99"/>
    <w:unhideWhenUsed/>
    <w:rsid w:val="00D77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77AF7"/>
    <w:rPr>
      <w:rFonts w:eastAsiaTheme="minorEastAsia"/>
      <w:lang w:eastAsia="ru-RU"/>
    </w:rPr>
  </w:style>
  <w:style w:type="paragraph" w:styleId="ab">
    <w:name w:val="Balloon Text"/>
    <w:basedOn w:val="a0"/>
    <w:link w:val="ac"/>
    <w:uiPriority w:val="99"/>
    <w:semiHidden/>
    <w:unhideWhenUsed/>
    <w:rsid w:val="00D77AF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77AF7"/>
    <w:rPr>
      <w:rFonts w:ascii="Tahoma" w:eastAsiaTheme="minorEastAsia" w:hAnsi="Tahoma" w:cs="Tahoma"/>
      <w:sz w:val="16"/>
      <w:szCs w:val="16"/>
      <w:lang w:eastAsia="ru-RU"/>
    </w:rPr>
  </w:style>
  <w:style w:type="paragraph" w:styleId="ad">
    <w:name w:val="Body Text"/>
    <w:basedOn w:val="a0"/>
    <w:link w:val="ae"/>
    <w:uiPriority w:val="99"/>
    <w:unhideWhenUsed/>
    <w:rsid w:val="00B000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1"/>
    <w:link w:val="ad"/>
    <w:uiPriority w:val="99"/>
    <w:rsid w:val="00B00090"/>
    <w:rPr>
      <w:rFonts w:ascii="Times New Roman" w:eastAsia="Times New Roman" w:hAnsi="Times New Roman" w:cs="Times New Roman"/>
      <w:sz w:val="20"/>
      <w:szCs w:val="20"/>
      <w:lang w:eastAsia="ru-RU"/>
    </w:rPr>
  </w:style>
  <w:style w:type="character" w:customStyle="1" w:styleId="a5">
    <w:name w:val="Без интервала Знак"/>
    <w:basedOn w:val="a1"/>
    <w:link w:val="a4"/>
    <w:uiPriority w:val="1"/>
    <w:rsid w:val="007A69FE"/>
    <w:rPr>
      <w:rFonts w:eastAsiaTheme="minorEastAsia"/>
      <w:lang w:eastAsia="ru-RU"/>
    </w:rPr>
  </w:style>
  <w:style w:type="character" w:customStyle="1" w:styleId="s9">
    <w:name w:val="s9"/>
    <w:basedOn w:val="a1"/>
    <w:rsid w:val="005576A3"/>
  </w:style>
  <w:style w:type="table" w:styleId="af">
    <w:name w:val="Table Grid"/>
    <w:basedOn w:val="a2"/>
    <w:rsid w:val="004E23BC"/>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semiHidden/>
    <w:unhideWhenUsed/>
    <w:rsid w:val="00963582"/>
    <w:rPr>
      <w:color w:val="0000FF"/>
      <w:u w:val="single"/>
    </w:rPr>
  </w:style>
  <w:style w:type="paragraph" w:styleId="a">
    <w:name w:val="List Bullet"/>
    <w:basedOn w:val="a0"/>
    <w:uiPriority w:val="99"/>
    <w:unhideWhenUsed/>
    <w:rsid w:val="000874D6"/>
    <w:pPr>
      <w:numPr>
        <w:numId w:val="19"/>
      </w:numPr>
      <w:contextualSpacing/>
    </w:pPr>
  </w:style>
  <w:style w:type="character" w:customStyle="1" w:styleId="af1">
    <w:name w:val="Основной текст_"/>
    <w:basedOn w:val="a1"/>
    <w:link w:val="1"/>
    <w:rsid w:val="00E1189F"/>
    <w:rPr>
      <w:rFonts w:ascii="Times New Roman" w:eastAsia="Times New Roman" w:hAnsi="Times New Roman" w:cs="Times New Roman"/>
    </w:rPr>
  </w:style>
  <w:style w:type="paragraph" w:customStyle="1" w:styleId="1">
    <w:name w:val="Основной текст1"/>
    <w:basedOn w:val="a0"/>
    <w:link w:val="af1"/>
    <w:rsid w:val="00E1189F"/>
    <w:pPr>
      <w:widowControl w:val="0"/>
      <w:spacing w:after="0" w:line="240" w:lineRule="auto"/>
      <w:ind w:firstLine="4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6528">
      <w:bodyDiv w:val="1"/>
      <w:marLeft w:val="0"/>
      <w:marRight w:val="0"/>
      <w:marTop w:val="0"/>
      <w:marBottom w:val="0"/>
      <w:divBdr>
        <w:top w:val="none" w:sz="0" w:space="0" w:color="auto"/>
        <w:left w:val="none" w:sz="0" w:space="0" w:color="auto"/>
        <w:bottom w:val="none" w:sz="0" w:space="0" w:color="auto"/>
        <w:right w:val="none" w:sz="0" w:space="0" w:color="auto"/>
      </w:divBdr>
    </w:div>
    <w:div w:id="14120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50E5-D32E-455C-96AA-16D70644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сывс</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ШашковаЕВ</dc:creator>
  <cp:keywords/>
  <dc:description/>
  <cp:lastModifiedBy>Елена Александровна Переладова</cp:lastModifiedBy>
  <cp:revision>2</cp:revision>
  <cp:lastPrinted>2020-12-04T05:58:00Z</cp:lastPrinted>
  <dcterms:created xsi:type="dcterms:W3CDTF">2021-01-20T02:43:00Z</dcterms:created>
  <dcterms:modified xsi:type="dcterms:W3CDTF">2021-01-20T02:43:00Z</dcterms:modified>
</cp:coreProperties>
</file>